
<file path=[Content_Types].xml><?xml version="1.0" encoding="utf-8"?>
<Types xmlns="http://schemas.openxmlformats.org/package/2006/content-types">
  <Override PartName="/docProps/app.xml" ContentType="application/vnd.openxmlformats-officedocument.extended-properties+xml"/>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267" w:rsidRPr="008541FF" w:rsidRDefault="008541FF" w:rsidP="008541FF">
      <w:pPr>
        <w:ind w:firstLineChars="100" w:firstLine="320"/>
        <w:rPr>
          <w:rFonts w:asciiTheme="majorEastAsia" w:eastAsiaTheme="majorEastAsia" w:hAnsiTheme="majorEastAsia"/>
          <w:sz w:val="32"/>
          <w:szCs w:val="24"/>
        </w:rPr>
      </w:pPr>
      <w:r>
        <w:rPr>
          <w:rFonts w:asciiTheme="majorEastAsia" w:eastAsiaTheme="majorEastAsia" w:hAnsiTheme="majorEastAsia" w:hint="eastAsia"/>
          <w:sz w:val="32"/>
          <w:szCs w:val="24"/>
        </w:rPr>
        <w:t>『</w:t>
      </w:r>
      <w:r w:rsidR="00FF3267" w:rsidRPr="008541FF">
        <w:rPr>
          <w:rFonts w:asciiTheme="majorEastAsia" w:eastAsiaTheme="majorEastAsia" w:hAnsiTheme="majorEastAsia" w:hint="eastAsia"/>
          <w:sz w:val="32"/>
          <w:szCs w:val="24"/>
        </w:rPr>
        <w:t>国民のためのエネルギー原論</w:t>
      </w:r>
      <w:r>
        <w:rPr>
          <w:rFonts w:asciiTheme="majorEastAsia" w:eastAsiaTheme="majorEastAsia" w:hAnsiTheme="majorEastAsia" w:hint="eastAsia"/>
          <w:sz w:val="32"/>
          <w:szCs w:val="24"/>
        </w:rPr>
        <w:t>』</w:t>
      </w:r>
    </w:p>
    <w:p w:rsidR="00FF3267" w:rsidRPr="008541FF" w:rsidRDefault="008541FF" w:rsidP="008541FF">
      <w:pPr>
        <w:ind w:firstLineChars="100" w:firstLine="240"/>
        <w:rPr>
          <w:rFonts w:asciiTheme="minorEastAsia" w:hAnsiTheme="minorEastAsia"/>
          <w:sz w:val="24"/>
          <w:szCs w:val="24"/>
        </w:rPr>
      </w:pPr>
      <w:r>
        <w:rPr>
          <w:rFonts w:asciiTheme="minorEastAsia" w:hAnsiTheme="minorEastAsia" w:hint="eastAsia"/>
          <w:sz w:val="24"/>
          <w:szCs w:val="24"/>
        </w:rPr>
        <w:t xml:space="preserve">　　　　　　　　　　　　　　</w:t>
      </w:r>
      <w:r w:rsidR="00FF3267" w:rsidRPr="008541FF">
        <w:rPr>
          <w:rFonts w:asciiTheme="minorEastAsia" w:hAnsiTheme="minorEastAsia" w:hint="eastAsia"/>
          <w:sz w:val="24"/>
          <w:szCs w:val="24"/>
        </w:rPr>
        <w:t>植田和弘・梶山恵司編著　日本経済新聞出版社</w:t>
      </w:r>
    </w:p>
    <w:p w:rsidR="00FF3267" w:rsidRPr="008541FF" w:rsidRDefault="00FF3267" w:rsidP="008541FF">
      <w:pPr>
        <w:ind w:firstLineChars="100" w:firstLine="240"/>
        <w:rPr>
          <w:rFonts w:asciiTheme="minorEastAsia" w:hAnsiTheme="minorEastAsia"/>
          <w:sz w:val="24"/>
          <w:szCs w:val="24"/>
        </w:rPr>
      </w:pPr>
    </w:p>
    <w:p w:rsidR="00157D11" w:rsidRPr="008541FF" w:rsidRDefault="001165E8"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はじめに</w:t>
      </w:r>
    </w:p>
    <w:p w:rsidR="001165E8" w:rsidRPr="008541FF" w:rsidRDefault="001165E8" w:rsidP="008541FF">
      <w:pPr>
        <w:ind w:firstLineChars="100" w:firstLine="240"/>
        <w:rPr>
          <w:rFonts w:asciiTheme="minorEastAsia" w:hAnsiTheme="minorEastAsia"/>
          <w:sz w:val="24"/>
          <w:szCs w:val="24"/>
        </w:rPr>
      </w:pPr>
    </w:p>
    <w:p w:rsidR="00A373D2" w:rsidRPr="008541FF" w:rsidRDefault="00157D11"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「あれだけの事故を起こせば、少なくとも向こう30年間は原発の新増設は無理だろう。化石燃料も</w:t>
      </w:r>
      <w:r w:rsidR="00D91A99" w:rsidRPr="008541FF">
        <w:rPr>
          <w:rFonts w:asciiTheme="minorEastAsia" w:hAnsiTheme="minorEastAsia" w:hint="eastAsia"/>
          <w:sz w:val="24"/>
          <w:szCs w:val="24"/>
        </w:rPr>
        <w:t>、長期的には</w:t>
      </w:r>
      <w:r w:rsidRPr="008541FF">
        <w:rPr>
          <w:rFonts w:asciiTheme="minorEastAsia" w:hAnsiTheme="minorEastAsia" w:hint="eastAsia"/>
          <w:sz w:val="24"/>
          <w:szCs w:val="24"/>
        </w:rPr>
        <w:t>高騰が予想される。これからは、再生可能エネルギーとエネルギー消費削減が、エネルギー政策の</w:t>
      </w:r>
      <w:r w:rsidR="00355B49" w:rsidRPr="008541FF">
        <w:rPr>
          <w:rFonts w:asciiTheme="minorEastAsia" w:hAnsiTheme="minorEastAsia" w:hint="eastAsia"/>
          <w:sz w:val="24"/>
          <w:szCs w:val="24"/>
        </w:rPr>
        <w:t>２</w:t>
      </w:r>
      <w:r w:rsidRPr="008541FF">
        <w:rPr>
          <w:rFonts w:asciiTheme="minorEastAsia" w:hAnsiTheme="minorEastAsia" w:hint="eastAsia"/>
          <w:sz w:val="24"/>
          <w:szCs w:val="24"/>
        </w:rPr>
        <w:t>大柱になる。欧州の事例などを参考にしつつ、これからのエネルギー戦略のリアリティあるシナリオを検討して</w:t>
      </w:r>
      <w:r w:rsidR="00A5182E" w:rsidRPr="008541FF">
        <w:rPr>
          <w:rFonts w:asciiTheme="minorEastAsia" w:hAnsiTheme="minorEastAsia" w:hint="eastAsia"/>
          <w:sz w:val="24"/>
          <w:szCs w:val="24"/>
        </w:rPr>
        <w:t>ほしい</w:t>
      </w:r>
      <w:r w:rsidRPr="008541FF">
        <w:rPr>
          <w:rFonts w:asciiTheme="minorEastAsia" w:hAnsiTheme="minorEastAsia" w:hint="eastAsia"/>
          <w:sz w:val="24"/>
          <w:szCs w:val="24"/>
        </w:rPr>
        <w:t>」</w:t>
      </w:r>
      <w:r w:rsidR="00343BA8" w:rsidRPr="008541FF">
        <w:rPr>
          <w:rFonts w:asciiTheme="minorEastAsia" w:hAnsiTheme="minorEastAsia" w:hint="eastAsia"/>
          <w:sz w:val="24"/>
          <w:szCs w:val="24"/>
        </w:rPr>
        <w:t>。</w:t>
      </w:r>
    </w:p>
    <w:p w:rsidR="003251AB" w:rsidRPr="008541FF" w:rsidRDefault="00157D11"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これは、</w:t>
      </w:r>
      <w:r w:rsidR="00A44C9E" w:rsidRPr="008541FF">
        <w:rPr>
          <w:rFonts w:asciiTheme="minorEastAsia" w:hAnsiTheme="minorEastAsia" w:hint="eastAsia"/>
          <w:sz w:val="24"/>
          <w:szCs w:val="24"/>
        </w:rPr>
        <w:t>福島原発事故対応が一つの山場を越え、</w:t>
      </w:r>
      <w:r w:rsidR="00CA65C7" w:rsidRPr="008541FF">
        <w:rPr>
          <w:rFonts w:asciiTheme="minorEastAsia" w:hAnsiTheme="minorEastAsia" w:hint="eastAsia"/>
          <w:sz w:val="24"/>
          <w:szCs w:val="24"/>
        </w:rPr>
        <w:t>官邸</w:t>
      </w:r>
      <w:r w:rsidR="00DE70FA" w:rsidRPr="008541FF">
        <w:rPr>
          <w:rFonts w:asciiTheme="minorEastAsia" w:hAnsiTheme="minorEastAsia" w:hint="eastAsia"/>
          <w:sz w:val="24"/>
          <w:szCs w:val="24"/>
        </w:rPr>
        <w:t>・霞が関</w:t>
      </w:r>
      <w:r w:rsidR="00CA65C7" w:rsidRPr="008541FF">
        <w:rPr>
          <w:rFonts w:asciiTheme="minorEastAsia" w:hAnsiTheme="minorEastAsia" w:hint="eastAsia"/>
          <w:sz w:val="24"/>
          <w:szCs w:val="24"/>
        </w:rPr>
        <w:t>が防災服からスーツ姿に戻った</w:t>
      </w:r>
      <w:r w:rsidR="003251AB" w:rsidRPr="008541FF">
        <w:rPr>
          <w:rFonts w:asciiTheme="minorEastAsia" w:hAnsiTheme="minorEastAsia" w:hint="eastAsia"/>
          <w:sz w:val="24"/>
          <w:szCs w:val="24"/>
        </w:rPr>
        <w:t>直後</w:t>
      </w:r>
      <w:r w:rsidR="00CA65C7" w:rsidRPr="008541FF">
        <w:rPr>
          <w:rFonts w:asciiTheme="minorEastAsia" w:hAnsiTheme="minorEastAsia" w:hint="eastAsia"/>
          <w:sz w:val="24"/>
          <w:szCs w:val="24"/>
        </w:rPr>
        <w:t>の</w:t>
      </w:r>
      <w:r w:rsidR="00A44C9E" w:rsidRPr="008541FF">
        <w:rPr>
          <w:rFonts w:asciiTheme="minorEastAsia" w:hAnsiTheme="minorEastAsia" w:hint="eastAsia"/>
          <w:sz w:val="24"/>
          <w:szCs w:val="24"/>
        </w:rPr>
        <w:t>４</w:t>
      </w:r>
      <w:r w:rsidR="00CA65C7" w:rsidRPr="008541FF">
        <w:rPr>
          <w:rFonts w:asciiTheme="minorEastAsia" w:hAnsiTheme="minorEastAsia" w:hint="eastAsia"/>
          <w:sz w:val="24"/>
          <w:szCs w:val="24"/>
        </w:rPr>
        <w:t>月</w:t>
      </w:r>
      <w:r w:rsidR="00A44C9E" w:rsidRPr="008541FF">
        <w:rPr>
          <w:rFonts w:asciiTheme="minorEastAsia" w:hAnsiTheme="minorEastAsia" w:hint="eastAsia"/>
          <w:sz w:val="24"/>
          <w:szCs w:val="24"/>
        </w:rPr>
        <w:t>２</w:t>
      </w:r>
      <w:r w:rsidR="00CA65C7" w:rsidRPr="008541FF">
        <w:rPr>
          <w:rFonts w:asciiTheme="minorEastAsia" w:hAnsiTheme="minorEastAsia" w:hint="eastAsia"/>
          <w:sz w:val="24"/>
          <w:szCs w:val="24"/>
        </w:rPr>
        <w:t>日土曜日、</w:t>
      </w:r>
      <w:r w:rsidR="00E26E85" w:rsidRPr="008541FF">
        <w:rPr>
          <w:rFonts w:asciiTheme="minorEastAsia" w:hAnsiTheme="minorEastAsia" w:hint="eastAsia"/>
          <w:sz w:val="24"/>
          <w:szCs w:val="24"/>
        </w:rPr>
        <w:t>菅</w:t>
      </w:r>
      <w:r w:rsidR="00CA65C7" w:rsidRPr="008541FF">
        <w:rPr>
          <w:rFonts w:asciiTheme="minorEastAsia" w:hAnsiTheme="minorEastAsia" w:hint="eastAsia"/>
          <w:sz w:val="24"/>
          <w:szCs w:val="24"/>
        </w:rPr>
        <w:t>総理</w:t>
      </w:r>
      <w:r w:rsidR="00A44C9E" w:rsidRPr="008541FF">
        <w:rPr>
          <w:rFonts w:asciiTheme="minorEastAsia" w:hAnsiTheme="minorEastAsia" w:hint="eastAsia"/>
          <w:sz w:val="24"/>
          <w:szCs w:val="24"/>
        </w:rPr>
        <w:t>（当時）</w:t>
      </w:r>
      <w:r w:rsidR="00CA65C7" w:rsidRPr="008541FF">
        <w:rPr>
          <w:rFonts w:asciiTheme="minorEastAsia" w:hAnsiTheme="minorEastAsia" w:hint="eastAsia"/>
          <w:sz w:val="24"/>
          <w:szCs w:val="24"/>
        </w:rPr>
        <w:t>から</w:t>
      </w:r>
      <w:r w:rsidR="00A44C9E" w:rsidRPr="008541FF">
        <w:rPr>
          <w:rFonts w:asciiTheme="minorEastAsia" w:hAnsiTheme="minorEastAsia" w:hint="eastAsia"/>
          <w:sz w:val="24"/>
          <w:szCs w:val="24"/>
        </w:rPr>
        <w:t>梶山に</w:t>
      </w:r>
      <w:r w:rsidRPr="008541FF">
        <w:rPr>
          <w:rFonts w:asciiTheme="minorEastAsia" w:hAnsiTheme="minorEastAsia" w:hint="eastAsia"/>
          <w:sz w:val="24"/>
          <w:szCs w:val="24"/>
        </w:rPr>
        <w:t>出された</w:t>
      </w:r>
      <w:r w:rsidR="00CA65C7" w:rsidRPr="008541FF">
        <w:rPr>
          <w:rFonts w:asciiTheme="minorEastAsia" w:hAnsiTheme="minorEastAsia" w:hint="eastAsia"/>
          <w:sz w:val="24"/>
          <w:szCs w:val="24"/>
        </w:rPr>
        <w:t>指示</w:t>
      </w:r>
      <w:r w:rsidRPr="008541FF">
        <w:rPr>
          <w:rFonts w:asciiTheme="minorEastAsia" w:hAnsiTheme="minorEastAsia" w:hint="eastAsia"/>
          <w:sz w:val="24"/>
          <w:szCs w:val="24"/>
        </w:rPr>
        <w:t>である</w:t>
      </w:r>
      <w:r w:rsidR="00CA65C7" w:rsidRPr="008541FF">
        <w:rPr>
          <w:rFonts w:asciiTheme="minorEastAsia" w:hAnsiTheme="minorEastAsia" w:hint="eastAsia"/>
          <w:sz w:val="24"/>
          <w:szCs w:val="24"/>
        </w:rPr>
        <w:t>。</w:t>
      </w:r>
    </w:p>
    <w:p w:rsidR="00243ED2" w:rsidRPr="008541FF" w:rsidRDefault="00D91A99"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リアリティのある戦略を描くために</w:t>
      </w:r>
      <w:r w:rsidR="005D5539" w:rsidRPr="008541FF">
        <w:rPr>
          <w:rFonts w:asciiTheme="minorEastAsia" w:hAnsiTheme="minorEastAsia" w:hint="eastAsia"/>
          <w:sz w:val="24"/>
          <w:szCs w:val="24"/>
        </w:rPr>
        <w:t>は、中立的な観点から</w:t>
      </w:r>
      <w:r w:rsidRPr="008541FF">
        <w:rPr>
          <w:rFonts w:asciiTheme="minorEastAsia" w:hAnsiTheme="minorEastAsia" w:hint="eastAsia"/>
          <w:sz w:val="24"/>
          <w:szCs w:val="24"/>
        </w:rPr>
        <w:t>、</w:t>
      </w:r>
      <w:r w:rsidR="005D5539" w:rsidRPr="008541FF">
        <w:rPr>
          <w:rFonts w:asciiTheme="minorEastAsia" w:hAnsiTheme="minorEastAsia" w:hint="eastAsia"/>
          <w:sz w:val="24"/>
          <w:szCs w:val="24"/>
        </w:rPr>
        <w:t>総合的に</w:t>
      </w:r>
      <w:r w:rsidR="0079413D" w:rsidRPr="008541FF">
        <w:rPr>
          <w:rFonts w:asciiTheme="minorEastAsia" w:hAnsiTheme="minorEastAsia" w:hint="eastAsia"/>
          <w:sz w:val="24"/>
          <w:szCs w:val="24"/>
        </w:rPr>
        <w:t>検討</w:t>
      </w:r>
      <w:r w:rsidR="005D5539" w:rsidRPr="008541FF">
        <w:rPr>
          <w:rFonts w:asciiTheme="minorEastAsia" w:hAnsiTheme="minorEastAsia" w:hint="eastAsia"/>
          <w:sz w:val="24"/>
          <w:szCs w:val="24"/>
        </w:rPr>
        <w:t>しなければならない。このため、</w:t>
      </w:r>
      <w:r w:rsidR="008D5F02" w:rsidRPr="008541FF">
        <w:rPr>
          <w:rFonts w:asciiTheme="minorEastAsia" w:hAnsiTheme="minorEastAsia" w:hint="eastAsia"/>
          <w:sz w:val="24"/>
          <w:szCs w:val="24"/>
        </w:rPr>
        <w:t>電力マネーとは関係のない</w:t>
      </w:r>
      <w:r w:rsidR="005D5539" w:rsidRPr="008541FF">
        <w:rPr>
          <w:rFonts w:asciiTheme="minorEastAsia" w:hAnsiTheme="minorEastAsia" w:hint="eastAsia"/>
          <w:sz w:val="24"/>
          <w:szCs w:val="24"/>
        </w:rPr>
        <w:t>第一線の研究者を集め</w:t>
      </w:r>
      <w:r w:rsidR="009C2B01" w:rsidRPr="008541FF">
        <w:rPr>
          <w:rFonts w:asciiTheme="minorEastAsia" w:hAnsiTheme="minorEastAsia" w:hint="eastAsia"/>
          <w:sz w:val="24"/>
          <w:szCs w:val="24"/>
        </w:rPr>
        <w:t>、指示内容に沿っ</w:t>
      </w:r>
      <w:r w:rsidR="006A3F42" w:rsidRPr="008541FF">
        <w:rPr>
          <w:rFonts w:asciiTheme="minorEastAsia" w:hAnsiTheme="minorEastAsia" w:hint="eastAsia"/>
          <w:sz w:val="24"/>
          <w:szCs w:val="24"/>
        </w:rPr>
        <w:t>た</w:t>
      </w:r>
      <w:r w:rsidR="009C2B01" w:rsidRPr="008541FF">
        <w:rPr>
          <w:rFonts w:asciiTheme="minorEastAsia" w:hAnsiTheme="minorEastAsia" w:hint="eastAsia"/>
          <w:sz w:val="24"/>
          <w:szCs w:val="24"/>
        </w:rPr>
        <w:t>アジェンダ設定を行い、検討していく</w:t>
      </w:r>
      <w:r w:rsidR="00A44C9E" w:rsidRPr="008541FF">
        <w:rPr>
          <w:rFonts w:asciiTheme="minorEastAsia" w:hAnsiTheme="minorEastAsia" w:hint="eastAsia"/>
          <w:sz w:val="24"/>
          <w:szCs w:val="24"/>
        </w:rPr>
        <w:t>体制をつくる</w:t>
      </w:r>
      <w:r w:rsidRPr="008541FF">
        <w:rPr>
          <w:rFonts w:asciiTheme="minorEastAsia" w:hAnsiTheme="minorEastAsia" w:hint="eastAsia"/>
          <w:sz w:val="24"/>
          <w:szCs w:val="24"/>
        </w:rPr>
        <w:t>ことが不可欠だった</w:t>
      </w:r>
      <w:r w:rsidR="005D5539" w:rsidRPr="008541FF">
        <w:rPr>
          <w:rFonts w:asciiTheme="minorEastAsia" w:hAnsiTheme="minorEastAsia" w:hint="eastAsia"/>
          <w:sz w:val="24"/>
          <w:szCs w:val="24"/>
        </w:rPr>
        <w:t>。</w:t>
      </w:r>
    </w:p>
    <w:p w:rsidR="001165E8" w:rsidRPr="008541FF" w:rsidRDefault="00A44C9E"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そこで、東日本大震災</w:t>
      </w:r>
      <w:r w:rsidR="00255F0C" w:rsidRPr="008541FF">
        <w:rPr>
          <w:rFonts w:asciiTheme="minorEastAsia" w:hAnsiTheme="minorEastAsia" w:hint="eastAsia"/>
          <w:sz w:val="24"/>
          <w:szCs w:val="24"/>
        </w:rPr>
        <w:t>復興構想会議</w:t>
      </w:r>
      <w:r w:rsidR="005D5539" w:rsidRPr="008541FF">
        <w:rPr>
          <w:rFonts w:asciiTheme="minorEastAsia" w:hAnsiTheme="minorEastAsia" w:hint="eastAsia"/>
          <w:sz w:val="24"/>
          <w:szCs w:val="24"/>
        </w:rPr>
        <w:t>で</w:t>
      </w:r>
      <w:r w:rsidR="00255F0C" w:rsidRPr="008541FF">
        <w:rPr>
          <w:rFonts w:asciiTheme="minorEastAsia" w:hAnsiTheme="minorEastAsia" w:hint="eastAsia"/>
          <w:sz w:val="24"/>
          <w:szCs w:val="24"/>
        </w:rPr>
        <w:t>専門委員</w:t>
      </w:r>
      <w:r w:rsidR="005D5539" w:rsidRPr="008541FF">
        <w:rPr>
          <w:rFonts w:asciiTheme="minorEastAsia" w:hAnsiTheme="minorEastAsia" w:hint="eastAsia"/>
          <w:sz w:val="24"/>
          <w:szCs w:val="24"/>
        </w:rPr>
        <w:t>だった</w:t>
      </w:r>
      <w:r w:rsidR="00255F0C" w:rsidRPr="008541FF">
        <w:rPr>
          <w:rFonts w:asciiTheme="minorEastAsia" w:hAnsiTheme="minorEastAsia" w:hint="eastAsia"/>
          <w:sz w:val="24"/>
          <w:szCs w:val="24"/>
        </w:rPr>
        <w:t>植田に相談</w:t>
      </w:r>
      <w:r w:rsidR="00157D11" w:rsidRPr="008541FF">
        <w:rPr>
          <w:rFonts w:asciiTheme="minorEastAsia" w:hAnsiTheme="minorEastAsia" w:hint="eastAsia"/>
          <w:sz w:val="24"/>
          <w:szCs w:val="24"/>
        </w:rPr>
        <w:t>し、</w:t>
      </w:r>
      <w:r w:rsidRPr="008541FF">
        <w:rPr>
          <w:rFonts w:asciiTheme="minorEastAsia" w:hAnsiTheme="minorEastAsia" w:hint="eastAsia"/>
          <w:sz w:val="24"/>
          <w:szCs w:val="24"/>
        </w:rPr>
        <w:t>植田が中心となって</w:t>
      </w:r>
      <w:r w:rsidR="00157D11" w:rsidRPr="008541FF">
        <w:rPr>
          <w:rFonts w:asciiTheme="minorEastAsia" w:hAnsiTheme="minorEastAsia" w:hint="eastAsia"/>
          <w:sz w:val="24"/>
          <w:szCs w:val="24"/>
        </w:rPr>
        <w:t>メンバーをつの</w:t>
      </w:r>
      <w:r w:rsidR="00554300" w:rsidRPr="008541FF">
        <w:rPr>
          <w:rFonts w:asciiTheme="minorEastAsia" w:hAnsiTheme="minorEastAsia" w:hint="eastAsia"/>
          <w:sz w:val="24"/>
          <w:szCs w:val="24"/>
        </w:rPr>
        <w:t>った。以降、</w:t>
      </w:r>
      <w:r w:rsidR="00214440" w:rsidRPr="008541FF">
        <w:rPr>
          <w:rFonts w:asciiTheme="minorEastAsia" w:hAnsiTheme="minorEastAsia" w:hint="eastAsia"/>
          <w:sz w:val="24"/>
          <w:szCs w:val="24"/>
        </w:rPr>
        <w:t>週</w:t>
      </w:r>
      <w:r w:rsidR="00355B49" w:rsidRPr="008541FF">
        <w:rPr>
          <w:rFonts w:asciiTheme="minorEastAsia" w:hAnsiTheme="minorEastAsia" w:hint="eastAsia"/>
          <w:sz w:val="24"/>
          <w:szCs w:val="24"/>
        </w:rPr>
        <w:t>１</w:t>
      </w:r>
      <w:r w:rsidR="00255F0C" w:rsidRPr="008541FF">
        <w:rPr>
          <w:rFonts w:asciiTheme="minorEastAsia" w:hAnsiTheme="minorEastAsia" w:hint="eastAsia"/>
          <w:sz w:val="24"/>
          <w:szCs w:val="24"/>
        </w:rPr>
        <w:t>回のペースで</w:t>
      </w:r>
      <w:r w:rsidR="00913077" w:rsidRPr="008541FF">
        <w:rPr>
          <w:rFonts w:asciiTheme="minorEastAsia" w:hAnsiTheme="minorEastAsia" w:hint="eastAsia"/>
          <w:sz w:val="24"/>
          <w:szCs w:val="24"/>
        </w:rPr>
        <w:t>、</w:t>
      </w:r>
      <w:r w:rsidR="00255F0C" w:rsidRPr="008541FF">
        <w:rPr>
          <w:rFonts w:asciiTheme="minorEastAsia" w:hAnsiTheme="minorEastAsia" w:hint="eastAsia"/>
          <w:sz w:val="24"/>
          <w:szCs w:val="24"/>
        </w:rPr>
        <w:t>週末を中心</w:t>
      </w:r>
      <w:r w:rsidR="00157D11" w:rsidRPr="008541FF">
        <w:rPr>
          <w:rFonts w:asciiTheme="minorEastAsia" w:hAnsiTheme="minorEastAsia" w:hint="eastAsia"/>
          <w:sz w:val="24"/>
          <w:szCs w:val="24"/>
        </w:rPr>
        <w:t>に</w:t>
      </w:r>
      <w:r w:rsidR="005D5539" w:rsidRPr="008541FF">
        <w:rPr>
          <w:rFonts w:asciiTheme="minorEastAsia" w:hAnsiTheme="minorEastAsia" w:hint="eastAsia"/>
          <w:sz w:val="24"/>
          <w:szCs w:val="24"/>
        </w:rPr>
        <w:t>研究</w:t>
      </w:r>
      <w:r w:rsidR="00157D11" w:rsidRPr="008541FF">
        <w:rPr>
          <w:rFonts w:asciiTheme="minorEastAsia" w:hAnsiTheme="minorEastAsia" w:hint="eastAsia"/>
          <w:sz w:val="24"/>
          <w:szCs w:val="24"/>
        </w:rPr>
        <w:t>会を開いてきた</w:t>
      </w:r>
      <w:r w:rsidR="00255F0C" w:rsidRPr="008541FF">
        <w:rPr>
          <w:rFonts w:asciiTheme="minorEastAsia" w:hAnsiTheme="minorEastAsia" w:hint="eastAsia"/>
          <w:sz w:val="24"/>
          <w:szCs w:val="24"/>
        </w:rPr>
        <w:t>。</w:t>
      </w:r>
      <w:r w:rsidR="00E26E85" w:rsidRPr="008541FF">
        <w:rPr>
          <w:rFonts w:asciiTheme="minorEastAsia" w:hAnsiTheme="minorEastAsia" w:hint="eastAsia"/>
          <w:sz w:val="24"/>
          <w:szCs w:val="24"/>
        </w:rPr>
        <w:t>本書は、</w:t>
      </w:r>
      <w:r w:rsidR="00A373D2" w:rsidRPr="008541FF">
        <w:rPr>
          <w:rFonts w:asciiTheme="minorEastAsia" w:hAnsiTheme="minorEastAsia" w:hint="eastAsia"/>
          <w:sz w:val="24"/>
          <w:szCs w:val="24"/>
        </w:rPr>
        <w:t>そのメンバーが</w:t>
      </w:r>
      <w:r w:rsidR="00E26E85" w:rsidRPr="008541FF">
        <w:rPr>
          <w:rFonts w:asciiTheme="minorEastAsia" w:hAnsiTheme="minorEastAsia" w:hint="eastAsia"/>
          <w:sz w:val="24"/>
          <w:szCs w:val="24"/>
        </w:rPr>
        <w:t>中心となって執筆したもの</w:t>
      </w:r>
      <w:r w:rsidR="005D5539" w:rsidRPr="008541FF">
        <w:rPr>
          <w:rFonts w:asciiTheme="minorEastAsia" w:hAnsiTheme="minorEastAsia" w:hint="eastAsia"/>
          <w:sz w:val="24"/>
          <w:szCs w:val="24"/>
        </w:rPr>
        <w:t>である</w:t>
      </w:r>
      <w:r w:rsidR="00124E69" w:rsidRPr="008541FF">
        <w:rPr>
          <w:rFonts w:asciiTheme="minorEastAsia" w:hAnsiTheme="minorEastAsia" w:hint="eastAsia"/>
          <w:sz w:val="24"/>
          <w:szCs w:val="24"/>
        </w:rPr>
        <w:t>。</w:t>
      </w:r>
      <w:r w:rsidR="00A5182E" w:rsidRPr="008541FF">
        <w:rPr>
          <w:rFonts w:asciiTheme="minorEastAsia" w:hAnsiTheme="minorEastAsia" w:hint="eastAsia"/>
          <w:sz w:val="24"/>
          <w:szCs w:val="24"/>
        </w:rPr>
        <w:t>植田・梶山の私的・自発的研究会だったが、</w:t>
      </w:r>
      <w:r w:rsidR="00343BA8" w:rsidRPr="008541FF">
        <w:rPr>
          <w:rFonts w:asciiTheme="minorEastAsia" w:hAnsiTheme="minorEastAsia" w:hint="eastAsia"/>
          <w:sz w:val="24"/>
          <w:szCs w:val="24"/>
        </w:rPr>
        <w:t>検討結果は適宜、</w:t>
      </w:r>
      <w:r w:rsidR="00A5182E" w:rsidRPr="008541FF">
        <w:rPr>
          <w:rFonts w:asciiTheme="minorEastAsia" w:hAnsiTheme="minorEastAsia" w:hint="eastAsia"/>
          <w:sz w:val="24"/>
          <w:szCs w:val="24"/>
        </w:rPr>
        <w:t>総理レクに取り入れた</w:t>
      </w:r>
      <w:r w:rsidR="00343BA8" w:rsidRPr="008541FF">
        <w:rPr>
          <w:rFonts w:asciiTheme="minorEastAsia" w:hAnsiTheme="minorEastAsia" w:hint="eastAsia"/>
          <w:sz w:val="24"/>
          <w:szCs w:val="24"/>
        </w:rPr>
        <w:t>。</w:t>
      </w:r>
    </w:p>
    <w:p w:rsidR="009B552B" w:rsidRPr="008541FF" w:rsidRDefault="008D5F02"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退陣するまでの</w:t>
      </w:r>
      <w:r w:rsidR="00E26E85" w:rsidRPr="008541FF">
        <w:rPr>
          <w:rFonts w:asciiTheme="minorEastAsia" w:hAnsiTheme="minorEastAsia" w:hint="eastAsia"/>
          <w:sz w:val="24"/>
          <w:szCs w:val="24"/>
        </w:rPr>
        <w:t>菅</w:t>
      </w:r>
      <w:r w:rsidR="005D5539" w:rsidRPr="008541FF">
        <w:rPr>
          <w:rFonts w:asciiTheme="minorEastAsia" w:hAnsiTheme="minorEastAsia" w:hint="eastAsia"/>
          <w:sz w:val="24"/>
          <w:szCs w:val="24"/>
        </w:rPr>
        <w:t>総理のエネルギーに関する発言は、この</w:t>
      </w:r>
      <w:r w:rsidR="00A5182E" w:rsidRPr="008541FF">
        <w:rPr>
          <w:rFonts w:asciiTheme="minorEastAsia" w:hAnsiTheme="minorEastAsia" w:hint="eastAsia"/>
          <w:sz w:val="24"/>
          <w:szCs w:val="24"/>
        </w:rPr>
        <w:t>ような陰ひなた、様々な人々の研究や分析に支えられたもの</w:t>
      </w:r>
      <w:r w:rsidR="00C336D9" w:rsidRPr="008541FF">
        <w:rPr>
          <w:rFonts w:asciiTheme="minorEastAsia" w:hAnsiTheme="minorEastAsia" w:hint="eastAsia"/>
          <w:sz w:val="24"/>
          <w:szCs w:val="24"/>
        </w:rPr>
        <w:t>であ</w:t>
      </w:r>
      <w:r w:rsidR="00343BA8" w:rsidRPr="008541FF">
        <w:rPr>
          <w:rFonts w:asciiTheme="minorEastAsia" w:hAnsiTheme="minorEastAsia" w:hint="eastAsia"/>
          <w:sz w:val="24"/>
          <w:szCs w:val="24"/>
        </w:rPr>
        <w:t>る。総理の発言はことあるごとに「</w:t>
      </w:r>
      <w:r w:rsidR="00C336D9" w:rsidRPr="008541FF">
        <w:rPr>
          <w:rFonts w:asciiTheme="minorEastAsia" w:hAnsiTheme="minorEastAsia" w:hint="eastAsia"/>
          <w:sz w:val="24"/>
          <w:szCs w:val="24"/>
        </w:rPr>
        <w:t>思いつき</w:t>
      </w:r>
      <w:r w:rsidR="00343BA8" w:rsidRPr="008541FF">
        <w:rPr>
          <w:rFonts w:asciiTheme="minorEastAsia" w:hAnsiTheme="minorEastAsia" w:hint="eastAsia"/>
          <w:sz w:val="24"/>
          <w:szCs w:val="24"/>
        </w:rPr>
        <w:t>」のレッテルを</w:t>
      </w:r>
      <w:r w:rsidR="000F015F" w:rsidRPr="008541FF">
        <w:rPr>
          <w:rFonts w:asciiTheme="minorEastAsia" w:hAnsiTheme="minorEastAsia" w:hint="eastAsia"/>
          <w:sz w:val="24"/>
          <w:szCs w:val="24"/>
        </w:rPr>
        <w:t>貼られたが</w:t>
      </w:r>
      <w:r w:rsidR="00343BA8" w:rsidRPr="008541FF">
        <w:rPr>
          <w:rFonts w:asciiTheme="minorEastAsia" w:hAnsiTheme="minorEastAsia" w:hint="eastAsia"/>
          <w:sz w:val="24"/>
          <w:szCs w:val="24"/>
        </w:rPr>
        <w:t>、実際は、</w:t>
      </w:r>
      <w:r w:rsidR="000A744D" w:rsidRPr="008541FF">
        <w:rPr>
          <w:rFonts w:asciiTheme="minorEastAsia" w:hAnsiTheme="minorEastAsia" w:hint="eastAsia"/>
          <w:sz w:val="24"/>
          <w:szCs w:val="24"/>
        </w:rPr>
        <w:t>全くその逆</w:t>
      </w:r>
      <w:r w:rsidR="00343BA8" w:rsidRPr="008541FF">
        <w:rPr>
          <w:rFonts w:asciiTheme="minorEastAsia" w:hAnsiTheme="minorEastAsia" w:hint="eastAsia"/>
          <w:sz w:val="24"/>
          <w:szCs w:val="24"/>
        </w:rPr>
        <w:t>だった</w:t>
      </w:r>
      <w:r w:rsidR="00C336D9" w:rsidRPr="008541FF">
        <w:rPr>
          <w:rFonts w:asciiTheme="minorEastAsia" w:hAnsiTheme="minorEastAsia" w:hint="eastAsia"/>
          <w:sz w:val="24"/>
          <w:szCs w:val="24"/>
        </w:rPr>
        <w:t>。</w:t>
      </w:r>
    </w:p>
    <w:p w:rsidR="00124E69" w:rsidRPr="008541FF" w:rsidRDefault="001165E8"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本書</w:t>
      </w:r>
      <w:r w:rsidR="00214440" w:rsidRPr="008541FF">
        <w:rPr>
          <w:rFonts w:asciiTheme="minorEastAsia" w:hAnsiTheme="minorEastAsia" w:hint="eastAsia"/>
          <w:sz w:val="24"/>
          <w:szCs w:val="24"/>
        </w:rPr>
        <w:t>の最大の特徴は、</w:t>
      </w:r>
      <w:r w:rsidR="00A5182E" w:rsidRPr="008541FF">
        <w:rPr>
          <w:rFonts w:asciiTheme="minorEastAsia" w:hAnsiTheme="minorEastAsia" w:hint="eastAsia"/>
          <w:sz w:val="24"/>
          <w:szCs w:val="24"/>
        </w:rPr>
        <w:t>これからのエネルギー戦略の柱となるべき、</w:t>
      </w:r>
      <w:r w:rsidR="0011770B" w:rsidRPr="008541FF">
        <w:rPr>
          <w:rFonts w:asciiTheme="minorEastAsia" w:hAnsiTheme="minorEastAsia" w:hint="eastAsia"/>
          <w:sz w:val="24"/>
          <w:szCs w:val="24"/>
        </w:rPr>
        <w:t>再生可能エネルギーとエネルギー消費削減について</w:t>
      </w:r>
      <w:r w:rsidR="00913077" w:rsidRPr="008541FF">
        <w:rPr>
          <w:rFonts w:asciiTheme="minorEastAsia" w:hAnsiTheme="minorEastAsia" w:hint="eastAsia"/>
          <w:sz w:val="24"/>
          <w:szCs w:val="24"/>
        </w:rPr>
        <w:t>、</w:t>
      </w:r>
      <w:r w:rsidR="00D73BF9" w:rsidRPr="008541FF">
        <w:rPr>
          <w:rFonts w:asciiTheme="minorEastAsia" w:hAnsiTheme="minorEastAsia" w:hint="eastAsia"/>
          <w:sz w:val="24"/>
          <w:szCs w:val="24"/>
        </w:rPr>
        <w:t>具体的なデータ</w:t>
      </w:r>
      <w:r w:rsidR="00C95F43" w:rsidRPr="008541FF">
        <w:rPr>
          <w:rFonts w:asciiTheme="minorEastAsia" w:hAnsiTheme="minorEastAsia" w:hint="eastAsia"/>
          <w:sz w:val="24"/>
          <w:szCs w:val="24"/>
        </w:rPr>
        <w:t>を駆使し</w:t>
      </w:r>
      <w:r w:rsidR="00D73BF9" w:rsidRPr="008541FF">
        <w:rPr>
          <w:rFonts w:asciiTheme="minorEastAsia" w:hAnsiTheme="minorEastAsia" w:hint="eastAsia"/>
          <w:sz w:val="24"/>
          <w:szCs w:val="24"/>
        </w:rPr>
        <w:t>、</w:t>
      </w:r>
      <w:r w:rsidR="00913077" w:rsidRPr="008541FF">
        <w:rPr>
          <w:rFonts w:asciiTheme="minorEastAsia" w:hAnsiTheme="minorEastAsia" w:hint="eastAsia"/>
          <w:sz w:val="24"/>
          <w:szCs w:val="24"/>
        </w:rPr>
        <w:t>客観的</w:t>
      </w:r>
      <w:r w:rsidR="003476FF" w:rsidRPr="008541FF">
        <w:rPr>
          <w:rFonts w:asciiTheme="minorEastAsia" w:hAnsiTheme="minorEastAsia" w:hint="eastAsia"/>
          <w:sz w:val="24"/>
          <w:szCs w:val="24"/>
        </w:rPr>
        <w:t>・</w:t>
      </w:r>
      <w:r w:rsidR="00124E69" w:rsidRPr="008541FF">
        <w:rPr>
          <w:rFonts w:asciiTheme="minorEastAsia" w:hAnsiTheme="minorEastAsia" w:hint="eastAsia"/>
          <w:sz w:val="24"/>
          <w:szCs w:val="24"/>
        </w:rPr>
        <w:t>体系</w:t>
      </w:r>
      <w:r w:rsidRPr="008541FF">
        <w:rPr>
          <w:rFonts w:asciiTheme="minorEastAsia" w:hAnsiTheme="minorEastAsia" w:hint="eastAsia"/>
          <w:sz w:val="24"/>
          <w:szCs w:val="24"/>
        </w:rPr>
        <w:t>的に分析し</w:t>
      </w:r>
      <w:r w:rsidR="0011770B" w:rsidRPr="008541FF">
        <w:rPr>
          <w:rFonts w:asciiTheme="minorEastAsia" w:hAnsiTheme="minorEastAsia" w:hint="eastAsia"/>
          <w:sz w:val="24"/>
          <w:szCs w:val="24"/>
        </w:rPr>
        <w:t>たうえで、日本における真のエネルギー戦略のあり方を提言して</w:t>
      </w:r>
      <w:r w:rsidRPr="008541FF">
        <w:rPr>
          <w:rFonts w:asciiTheme="minorEastAsia" w:hAnsiTheme="minorEastAsia" w:hint="eastAsia"/>
          <w:sz w:val="24"/>
          <w:szCs w:val="24"/>
        </w:rPr>
        <w:t>いる</w:t>
      </w:r>
      <w:r w:rsidR="00214440" w:rsidRPr="008541FF">
        <w:rPr>
          <w:rFonts w:asciiTheme="minorEastAsia" w:hAnsiTheme="minorEastAsia" w:hint="eastAsia"/>
          <w:sz w:val="24"/>
          <w:szCs w:val="24"/>
        </w:rPr>
        <w:t>ことである。</w:t>
      </w:r>
    </w:p>
    <w:p w:rsidR="00D73BF9" w:rsidRPr="008541FF" w:rsidRDefault="0011770B"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日本</w:t>
      </w:r>
      <w:r w:rsidR="00A44C9E" w:rsidRPr="008541FF">
        <w:rPr>
          <w:rFonts w:asciiTheme="minorEastAsia" w:hAnsiTheme="minorEastAsia" w:hint="eastAsia"/>
          <w:sz w:val="24"/>
          <w:szCs w:val="24"/>
        </w:rPr>
        <w:t>では、</w:t>
      </w:r>
      <w:r w:rsidRPr="008541FF">
        <w:rPr>
          <w:rFonts w:asciiTheme="minorEastAsia" w:hAnsiTheme="minorEastAsia" w:hint="eastAsia"/>
          <w:sz w:val="24"/>
          <w:szCs w:val="24"/>
        </w:rPr>
        <w:t>再生可能エネルギー</w:t>
      </w:r>
      <w:r w:rsidR="00A44C9E" w:rsidRPr="008541FF">
        <w:rPr>
          <w:rFonts w:asciiTheme="minorEastAsia" w:hAnsiTheme="minorEastAsia" w:hint="eastAsia"/>
          <w:sz w:val="24"/>
          <w:szCs w:val="24"/>
        </w:rPr>
        <w:t>をめぐっては</w:t>
      </w:r>
      <w:r w:rsidRPr="008541FF">
        <w:rPr>
          <w:rFonts w:asciiTheme="minorEastAsia" w:hAnsiTheme="minorEastAsia" w:hint="eastAsia"/>
          <w:sz w:val="24"/>
          <w:szCs w:val="24"/>
        </w:rPr>
        <w:t>断片的な議論しかなされて</w:t>
      </w:r>
      <w:r w:rsidR="00A44C9E" w:rsidRPr="008541FF">
        <w:rPr>
          <w:rFonts w:asciiTheme="minorEastAsia" w:hAnsiTheme="minorEastAsia" w:hint="eastAsia"/>
          <w:sz w:val="24"/>
          <w:szCs w:val="24"/>
        </w:rPr>
        <w:t>おらず、過去</w:t>
      </w:r>
      <w:bookmarkStart w:id="0" w:name="_GoBack"/>
      <w:bookmarkEnd w:id="0"/>
      <w:r w:rsidR="00A44C9E" w:rsidRPr="008541FF">
        <w:rPr>
          <w:rFonts w:asciiTheme="minorEastAsia" w:hAnsiTheme="minorEastAsia" w:hint="eastAsia"/>
          <w:sz w:val="24"/>
          <w:szCs w:val="24"/>
        </w:rPr>
        <w:t>10年間、進展はないに等</w:t>
      </w:r>
      <w:r w:rsidR="00514D44" w:rsidRPr="008541FF">
        <w:rPr>
          <w:rFonts w:asciiTheme="minorEastAsia" w:hAnsiTheme="minorEastAsia" w:hint="eastAsia"/>
          <w:sz w:val="24"/>
          <w:szCs w:val="24"/>
        </w:rPr>
        <w:t>しいのが実態だった</w:t>
      </w:r>
      <w:r w:rsidRPr="008541FF">
        <w:rPr>
          <w:rFonts w:asciiTheme="minorEastAsia" w:hAnsiTheme="minorEastAsia" w:hint="eastAsia"/>
          <w:sz w:val="24"/>
          <w:szCs w:val="24"/>
        </w:rPr>
        <w:t>。こ</w:t>
      </w:r>
      <w:r w:rsidR="0079413D" w:rsidRPr="008541FF">
        <w:rPr>
          <w:rFonts w:asciiTheme="minorEastAsia" w:hAnsiTheme="minorEastAsia" w:hint="eastAsia"/>
          <w:sz w:val="24"/>
          <w:szCs w:val="24"/>
        </w:rPr>
        <w:t>れ</w:t>
      </w:r>
      <w:r w:rsidR="00A44C9E" w:rsidRPr="008541FF">
        <w:rPr>
          <w:rFonts w:asciiTheme="minorEastAsia" w:hAnsiTheme="minorEastAsia" w:hint="eastAsia"/>
          <w:sz w:val="24"/>
          <w:szCs w:val="24"/>
        </w:rPr>
        <w:t>は</w:t>
      </w:r>
      <w:r w:rsidRPr="008541FF">
        <w:rPr>
          <w:rFonts w:asciiTheme="minorEastAsia" w:hAnsiTheme="minorEastAsia" w:hint="eastAsia"/>
          <w:sz w:val="24"/>
          <w:szCs w:val="24"/>
        </w:rPr>
        <w:t>、</w:t>
      </w:r>
      <w:r w:rsidR="00D91A99" w:rsidRPr="008541FF">
        <w:rPr>
          <w:rFonts w:asciiTheme="minorEastAsia" w:hAnsiTheme="minorEastAsia" w:hint="eastAsia"/>
          <w:sz w:val="24"/>
          <w:szCs w:val="24"/>
        </w:rPr>
        <w:t>体系化されたドイツの再生可能エネルギー政策</w:t>
      </w:r>
      <w:r w:rsidRPr="008541FF">
        <w:rPr>
          <w:rFonts w:asciiTheme="minorEastAsia" w:hAnsiTheme="minorEastAsia" w:hint="eastAsia"/>
          <w:sz w:val="24"/>
          <w:szCs w:val="24"/>
        </w:rPr>
        <w:t>と比較分析すると、浮き彫りになる。このため、</w:t>
      </w:r>
      <w:r w:rsidR="00D73BF9" w:rsidRPr="008541FF">
        <w:rPr>
          <w:rFonts w:asciiTheme="minorEastAsia" w:hAnsiTheme="minorEastAsia" w:hint="eastAsia"/>
          <w:sz w:val="24"/>
          <w:szCs w:val="24"/>
        </w:rPr>
        <w:t>ドイツの再生可能エネルギーの</w:t>
      </w:r>
      <w:r w:rsidRPr="008541FF">
        <w:rPr>
          <w:rFonts w:asciiTheme="minorEastAsia" w:hAnsiTheme="minorEastAsia" w:hint="eastAsia"/>
          <w:sz w:val="24"/>
          <w:szCs w:val="24"/>
        </w:rPr>
        <w:t>全体</w:t>
      </w:r>
      <w:r w:rsidR="00C95F43" w:rsidRPr="008541FF">
        <w:rPr>
          <w:rFonts w:asciiTheme="minorEastAsia" w:hAnsiTheme="minorEastAsia" w:hint="eastAsia"/>
          <w:sz w:val="24"/>
          <w:szCs w:val="24"/>
        </w:rPr>
        <w:t>像</w:t>
      </w:r>
      <w:r w:rsidR="00D73BF9" w:rsidRPr="008541FF">
        <w:rPr>
          <w:rFonts w:asciiTheme="minorEastAsia" w:hAnsiTheme="minorEastAsia" w:hint="eastAsia"/>
          <w:sz w:val="24"/>
          <w:szCs w:val="24"/>
        </w:rPr>
        <w:t>はもちろん、</w:t>
      </w:r>
      <w:r w:rsidRPr="008541FF">
        <w:rPr>
          <w:rFonts w:asciiTheme="minorEastAsia" w:hAnsiTheme="minorEastAsia" w:hint="eastAsia"/>
          <w:sz w:val="24"/>
          <w:szCs w:val="24"/>
        </w:rPr>
        <w:t>再生可能エネルギー</w:t>
      </w:r>
      <w:r w:rsidR="00D73BF9" w:rsidRPr="008541FF">
        <w:rPr>
          <w:rFonts w:asciiTheme="minorEastAsia" w:hAnsiTheme="minorEastAsia" w:hint="eastAsia"/>
          <w:sz w:val="24"/>
          <w:szCs w:val="24"/>
        </w:rPr>
        <w:t>拡大に不可欠の前提となる</w:t>
      </w:r>
      <w:r w:rsidR="00514D44" w:rsidRPr="008541FF">
        <w:rPr>
          <w:rFonts w:asciiTheme="minorEastAsia" w:hAnsiTheme="minorEastAsia" w:hint="eastAsia"/>
          <w:sz w:val="24"/>
          <w:szCs w:val="24"/>
        </w:rPr>
        <w:t>、</w:t>
      </w:r>
      <w:r w:rsidR="00D73BF9" w:rsidRPr="008541FF">
        <w:rPr>
          <w:rFonts w:asciiTheme="minorEastAsia" w:hAnsiTheme="minorEastAsia" w:hint="eastAsia"/>
          <w:sz w:val="24"/>
          <w:szCs w:val="24"/>
        </w:rPr>
        <w:t>電力の固定価格買い取り制度や発送電分離</w:t>
      </w:r>
      <w:r w:rsidR="00A5182E" w:rsidRPr="008541FF">
        <w:rPr>
          <w:rFonts w:asciiTheme="minorEastAsia" w:hAnsiTheme="minorEastAsia" w:hint="eastAsia"/>
          <w:sz w:val="24"/>
          <w:szCs w:val="24"/>
        </w:rPr>
        <w:t>、発電コスト</w:t>
      </w:r>
      <w:r w:rsidR="00D73BF9" w:rsidRPr="008541FF">
        <w:rPr>
          <w:rFonts w:asciiTheme="minorEastAsia" w:hAnsiTheme="minorEastAsia" w:hint="eastAsia"/>
          <w:sz w:val="24"/>
          <w:szCs w:val="24"/>
        </w:rPr>
        <w:t>について</w:t>
      </w:r>
      <w:r w:rsidRPr="008541FF">
        <w:rPr>
          <w:rFonts w:asciiTheme="minorEastAsia" w:hAnsiTheme="minorEastAsia" w:hint="eastAsia"/>
          <w:sz w:val="24"/>
          <w:szCs w:val="24"/>
        </w:rPr>
        <w:t>も、詳しい分析を行った</w:t>
      </w:r>
      <w:r w:rsidR="00D73BF9" w:rsidRPr="008541FF">
        <w:rPr>
          <w:rFonts w:asciiTheme="minorEastAsia" w:hAnsiTheme="minorEastAsia" w:hint="eastAsia"/>
          <w:sz w:val="24"/>
          <w:szCs w:val="24"/>
        </w:rPr>
        <w:t>。</w:t>
      </w:r>
    </w:p>
    <w:p w:rsidR="00124E69" w:rsidRPr="008541FF" w:rsidRDefault="005B4613"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日本では、エネルギーというと、電力ばかりに焦点が当たる。</w:t>
      </w:r>
      <w:r w:rsidR="00BD003A" w:rsidRPr="008541FF">
        <w:rPr>
          <w:rFonts w:asciiTheme="minorEastAsia" w:hAnsiTheme="minorEastAsia" w:hint="eastAsia"/>
          <w:sz w:val="24"/>
          <w:szCs w:val="24"/>
        </w:rPr>
        <w:t>ところが、</w:t>
      </w:r>
      <w:r w:rsidR="00072457" w:rsidRPr="008541FF">
        <w:rPr>
          <w:rFonts w:asciiTheme="minorEastAsia" w:hAnsiTheme="minorEastAsia" w:hint="eastAsia"/>
          <w:sz w:val="24"/>
          <w:szCs w:val="24"/>
        </w:rPr>
        <w:t>エネルギー</w:t>
      </w:r>
      <w:r w:rsidR="00A0657C" w:rsidRPr="008541FF">
        <w:rPr>
          <w:rFonts w:asciiTheme="minorEastAsia" w:hAnsiTheme="minorEastAsia" w:hint="eastAsia"/>
          <w:sz w:val="24"/>
          <w:szCs w:val="24"/>
        </w:rPr>
        <w:t>消費</w:t>
      </w:r>
      <w:r w:rsidR="00764B35" w:rsidRPr="008541FF">
        <w:rPr>
          <w:rFonts w:asciiTheme="minorEastAsia" w:hAnsiTheme="minorEastAsia" w:hint="eastAsia"/>
          <w:sz w:val="24"/>
          <w:szCs w:val="24"/>
        </w:rPr>
        <w:t>段階</w:t>
      </w:r>
      <w:r w:rsidR="00BD003A" w:rsidRPr="008541FF">
        <w:rPr>
          <w:rFonts w:asciiTheme="minorEastAsia" w:hAnsiTheme="minorEastAsia" w:hint="eastAsia"/>
          <w:sz w:val="24"/>
          <w:szCs w:val="24"/>
        </w:rPr>
        <w:t>において</w:t>
      </w:r>
      <w:r w:rsidR="00A44C9E" w:rsidRPr="008541FF">
        <w:rPr>
          <w:rFonts w:asciiTheme="minorEastAsia" w:hAnsiTheme="minorEastAsia" w:hint="eastAsia"/>
          <w:sz w:val="24"/>
          <w:szCs w:val="24"/>
        </w:rPr>
        <w:t>は</w:t>
      </w:r>
      <w:r w:rsidR="001165E8" w:rsidRPr="008541FF">
        <w:rPr>
          <w:rFonts w:asciiTheme="minorEastAsia" w:hAnsiTheme="minorEastAsia" w:hint="eastAsia"/>
          <w:sz w:val="24"/>
          <w:szCs w:val="24"/>
        </w:rPr>
        <w:t>、熱利用が</w:t>
      </w:r>
      <w:r w:rsidR="00514D44" w:rsidRPr="008541FF">
        <w:rPr>
          <w:rFonts w:asciiTheme="minorEastAsia" w:hAnsiTheme="minorEastAsia" w:hint="eastAsia"/>
          <w:sz w:val="24"/>
          <w:szCs w:val="24"/>
        </w:rPr>
        <w:t>５</w:t>
      </w:r>
      <w:r w:rsidR="001165E8" w:rsidRPr="008541FF">
        <w:rPr>
          <w:rFonts w:asciiTheme="minorEastAsia" w:hAnsiTheme="minorEastAsia" w:hint="eastAsia"/>
          <w:sz w:val="24"/>
          <w:szCs w:val="24"/>
        </w:rPr>
        <w:t>割を占め</w:t>
      </w:r>
      <w:r w:rsidR="00A0657C" w:rsidRPr="008541FF">
        <w:rPr>
          <w:rFonts w:asciiTheme="minorEastAsia" w:hAnsiTheme="minorEastAsia" w:hint="eastAsia"/>
          <w:sz w:val="24"/>
          <w:szCs w:val="24"/>
        </w:rPr>
        <w:t>て</w:t>
      </w:r>
      <w:r w:rsidR="00A44C9E" w:rsidRPr="008541FF">
        <w:rPr>
          <w:rFonts w:asciiTheme="minorEastAsia" w:hAnsiTheme="minorEastAsia" w:hint="eastAsia"/>
          <w:sz w:val="24"/>
          <w:szCs w:val="24"/>
        </w:rPr>
        <w:t>おり、電力は</w:t>
      </w:r>
      <w:r w:rsidR="00514D44" w:rsidRPr="008541FF">
        <w:rPr>
          <w:rFonts w:asciiTheme="minorEastAsia" w:hAnsiTheme="minorEastAsia" w:hint="eastAsia"/>
          <w:sz w:val="24"/>
          <w:szCs w:val="24"/>
        </w:rPr>
        <w:t>４</w:t>
      </w:r>
      <w:r w:rsidR="00A44C9E" w:rsidRPr="008541FF">
        <w:rPr>
          <w:rFonts w:asciiTheme="minorEastAsia" w:hAnsiTheme="minorEastAsia" w:hint="eastAsia"/>
          <w:sz w:val="24"/>
          <w:szCs w:val="24"/>
        </w:rPr>
        <w:t>分の</w:t>
      </w:r>
      <w:r w:rsidR="00514D44" w:rsidRPr="008541FF">
        <w:rPr>
          <w:rFonts w:asciiTheme="minorEastAsia" w:hAnsiTheme="minorEastAsia" w:hint="eastAsia"/>
          <w:sz w:val="24"/>
          <w:szCs w:val="24"/>
        </w:rPr>
        <w:t>１</w:t>
      </w:r>
      <w:r w:rsidR="00A44C9E" w:rsidRPr="008541FF">
        <w:rPr>
          <w:rFonts w:asciiTheme="minorEastAsia" w:hAnsiTheme="minorEastAsia" w:hint="eastAsia"/>
          <w:sz w:val="24"/>
          <w:szCs w:val="24"/>
        </w:rPr>
        <w:t>に過ぎない</w:t>
      </w:r>
      <w:r w:rsidR="001165E8" w:rsidRPr="008541FF">
        <w:rPr>
          <w:rFonts w:asciiTheme="minorEastAsia" w:hAnsiTheme="minorEastAsia" w:hint="eastAsia"/>
          <w:sz w:val="24"/>
          <w:szCs w:val="24"/>
        </w:rPr>
        <w:t>。</w:t>
      </w:r>
      <w:r w:rsidR="004418D1" w:rsidRPr="008541FF">
        <w:rPr>
          <w:rFonts w:asciiTheme="minorEastAsia" w:hAnsiTheme="minorEastAsia" w:hint="eastAsia"/>
          <w:sz w:val="24"/>
          <w:szCs w:val="24"/>
        </w:rPr>
        <w:t>したがって、</w:t>
      </w:r>
      <w:r w:rsidR="00A5182E" w:rsidRPr="008541FF">
        <w:rPr>
          <w:rFonts w:asciiTheme="minorEastAsia" w:hAnsiTheme="minorEastAsia" w:hint="eastAsia"/>
          <w:sz w:val="24"/>
          <w:szCs w:val="24"/>
        </w:rPr>
        <w:t>本書では、</w:t>
      </w:r>
      <w:r w:rsidR="004418D1" w:rsidRPr="008541FF">
        <w:rPr>
          <w:rFonts w:asciiTheme="minorEastAsia" w:hAnsiTheme="minorEastAsia" w:hint="eastAsia"/>
          <w:sz w:val="24"/>
          <w:szCs w:val="24"/>
        </w:rPr>
        <w:t>熱利用も含め</w:t>
      </w:r>
      <w:r w:rsidR="00A44C9E" w:rsidRPr="008541FF">
        <w:rPr>
          <w:rFonts w:asciiTheme="minorEastAsia" w:hAnsiTheme="minorEastAsia" w:hint="eastAsia"/>
          <w:sz w:val="24"/>
          <w:szCs w:val="24"/>
        </w:rPr>
        <w:t>て</w:t>
      </w:r>
      <w:r w:rsidR="004418D1" w:rsidRPr="008541FF">
        <w:rPr>
          <w:rFonts w:asciiTheme="minorEastAsia" w:hAnsiTheme="minorEastAsia" w:hint="eastAsia"/>
          <w:sz w:val="24"/>
          <w:szCs w:val="24"/>
        </w:rPr>
        <w:t>エネルギー戦略</w:t>
      </w:r>
      <w:r w:rsidR="00A5182E" w:rsidRPr="008541FF">
        <w:rPr>
          <w:rFonts w:asciiTheme="minorEastAsia" w:hAnsiTheme="minorEastAsia" w:hint="eastAsia"/>
          <w:sz w:val="24"/>
          <w:szCs w:val="24"/>
        </w:rPr>
        <w:t>のあるべき姿を探った</w:t>
      </w:r>
      <w:r w:rsidR="004418D1" w:rsidRPr="008541FF">
        <w:rPr>
          <w:rFonts w:asciiTheme="minorEastAsia" w:hAnsiTheme="minorEastAsia" w:hint="eastAsia"/>
          <w:sz w:val="24"/>
          <w:szCs w:val="24"/>
        </w:rPr>
        <w:t>。</w:t>
      </w:r>
    </w:p>
    <w:p w:rsidR="0079413D" w:rsidRPr="008541FF" w:rsidRDefault="00764B35"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欧州では、エネルギー消費を削減しつつ経済成長をする新たなフロンティアを築きつつあるが、日本は経済成長に伴ってエネルギー消費も増加する20世紀パラダイムから抜け出していない。</w:t>
      </w:r>
      <w:r w:rsidR="0077095B" w:rsidRPr="008541FF">
        <w:rPr>
          <w:rFonts w:asciiTheme="minorEastAsia" w:hAnsiTheme="minorEastAsia" w:hint="eastAsia"/>
          <w:sz w:val="24"/>
          <w:szCs w:val="24"/>
        </w:rPr>
        <w:t>エネルギー</w:t>
      </w:r>
      <w:r w:rsidR="004950A6" w:rsidRPr="008541FF">
        <w:rPr>
          <w:rFonts w:asciiTheme="minorEastAsia" w:hAnsiTheme="minorEastAsia" w:hint="eastAsia"/>
          <w:sz w:val="24"/>
          <w:szCs w:val="24"/>
        </w:rPr>
        <w:t>基本計画で</w:t>
      </w:r>
      <w:r w:rsidR="001165E8" w:rsidRPr="008541FF">
        <w:rPr>
          <w:rFonts w:asciiTheme="minorEastAsia" w:hAnsiTheme="minorEastAsia" w:hint="eastAsia"/>
          <w:sz w:val="24"/>
          <w:szCs w:val="24"/>
        </w:rPr>
        <w:t>は</w:t>
      </w:r>
      <w:r w:rsidR="0077095B" w:rsidRPr="008541FF">
        <w:rPr>
          <w:rFonts w:asciiTheme="minorEastAsia" w:hAnsiTheme="minorEastAsia" w:hint="eastAsia"/>
          <w:sz w:val="24"/>
          <w:szCs w:val="24"/>
        </w:rPr>
        <w:t>、</w:t>
      </w:r>
      <w:r w:rsidR="00A373D2" w:rsidRPr="008541FF">
        <w:rPr>
          <w:rFonts w:asciiTheme="minorEastAsia" w:hAnsiTheme="minorEastAsia" w:hint="eastAsia"/>
          <w:sz w:val="24"/>
          <w:szCs w:val="24"/>
        </w:rPr>
        <w:t>エネルギー消費削減</w:t>
      </w:r>
      <w:r w:rsidRPr="008541FF">
        <w:rPr>
          <w:rFonts w:asciiTheme="minorEastAsia" w:hAnsiTheme="minorEastAsia" w:hint="eastAsia"/>
          <w:sz w:val="24"/>
          <w:szCs w:val="24"/>
        </w:rPr>
        <w:t>は</w:t>
      </w:r>
      <w:r w:rsidR="000F015F" w:rsidRPr="008541FF">
        <w:rPr>
          <w:rFonts w:asciiTheme="minorEastAsia" w:hAnsiTheme="minorEastAsia" w:hint="eastAsia"/>
          <w:sz w:val="24"/>
          <w:szCs w:val="24"/>
        </w:rPr>
        <w:t>テーマ</w:t>
      </w:r>
      <w:r w:rsidR="004418D1" w:rsidRPr="008541FF">
        <w:rPr>
          <w:rFonts w:asciiTheme="minorEastAsia" w:hAnsiTheme="minorEastAsia" w:hint="eastAsia"/>
          <w:sz w:val="24"/>
          <w:szCs w:val="24"/>
        </w:rPr>
        <w:t>にはなって</w:t>
      </w:r>
      <w:r w:rsidRPr="008541FF">
        <w:rPr>
          <w:rFonts w:asciiTheme="minorEastAsia" w:hAnsiTheme="minorEastAsia" w:hint="eastAsia"/>
          <w:sz w:val="24"/>
          <w:szCs w:val="24"/>
        </w:rPr>
        <w:t>おらず、</w:t>
      </w:r>
      <w:r w:rsidR="0079413D" w:rsidRPr="008541FF">
        <w:rPr>
          <w:rFonts w:asciiTheme="minorEastAsia" w:hAnsiTheme="minorEastAsia" w:hint="eastAsia"/>
          <w:sz w:val="24"/>
          <w:szCs w:val="24"/>
        </w:rPr>
        <w:t>エネルギー消費削減</w:t>
      </w:r>
      <w:r w:rsidR="00A5182E" w:rsidRPr="008541FF">
        <w:rPr>
          <w:rFonts w:asciiTheme="minorEastAsia" w:hAnsiTheme="minorEastAsia" w:hint="eastAsia"/>
          <w:sz w:val="24"/>
          <w:szCs w:val="24"/>
        </w:rPr>
        <w:t>が、これからの経済社会にどれだけ</w:t>
      </w:r>
      <w:r w:rsidR="0079413D" w:rsidRPr="008541FF">
        <w:rPr>
          <w:rFonts w:asciiTheme="minorEastAsia" w:hAnsiTheme="minorEastAsia" w:hint="eastAsia"/>
          <w:sz w:val="24"/>
          <w:szCs w:val="24"/>
        </w:rPr>
        <w:t>のインパクトを</w:t>
      </w:r>
      <w:r w:rsidR="00A5182E" w:rsidRPr="008541FF">
        <w:rPr>
          <w:rFonts w:asciiTheme="minorEastAsia" w:hAnsiTheme="minorEastAsia" w:hint="eastAsia"/>
          <w:sz w:val="24"/>
          <w:szCs w:val="24"/>
        </w:rPr>
        <w:t>与えうるものになるかを</w:t>
      </w:r>
      <w:r w:rsidR="0079413D" w:rsidRPr="008541FF">
        <w:rPr>
          <w:rFonts w:asciiTheme="minorEastAsia" w:hAnsiTheme="minorEastAsia" w:hint="eastAsia"/>
          <w:sz w:val="24"/>
          <w:szCs w:val="24"/>
        </w:rPr>
        <w:t>理解していないかのようだ</w:t>
      </w:r>
      <w:r w:rsidR="00A20F45" w:rsidRPr="008541FF">
        <w:rPr>
          <w:rFonts w:asciiTheme="minorEastAsia" w:hAnsiTheme="minorEastAsia" w:hint="eastAsia"/>
          <w:sz w:val="24"/>
          <w:szCs w:val="24"/>
        </w:rPr>
        <w:t>。</w:t>
      </w:r>
    </w:p>
    <w:p w:rsidR="0077095B" w:rsidRPr="008541FF" w:rsidRDefault="0077095B"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そもそも</w:t>
      </w:r>
      <w:r w:rsidR="004418D1" w:rsidRPr="008541FF">
        <w:rPr>
          <w:rFonts w:asciiTheme="minorEastAsia" w:hAnsiTheme="minorEastAsia" w:hint="eastAsia"/>
          <w:sz w:val="24"/>
          <w:szCs w:val="24"/>
        </w:rPr>
        <w:t>、</w:t>
      </w:r>
      <w:r w:rsidR="00214440" w:rsidRPr="008541FF">
        <w:rPr>
          <w:rFonts w:asciiTheme="minorEastAsia" w:hAnsiTheme="minorEastAsia" w:hint="eastAsia"/>
          <w:sz w:val="24"/>
          <w:szCs w:val="24"/>
        </w:rPr>
        <w:t>日本で</w:t>
      </w:r>
      <w:r w:rsidR="004950A6" w:rsidRPr="008541FF">
        <w:rPr>
          <w:rFonts w:asciiTheme="minorEastAsia" w:hAnsiTheme="minorEastAsia" w:hint="eastAsia"/>
          <w:sz w:val="24"/>
          <w:szCs w:val="24"/>
        </w:rPr>
        <w:t>の議論</w:t>
      </w:r>
      <w:r w:rsidR="00214440" w:rsidRPr="008541FF">
        <w:rPr>
          <w:rFonts w:asciiTheme="minorEastAsia" w:hAnsiTheme="minorEastAsia" w:hint="eastAsia"/>
          <w:sz w:val="24"/>
          <w:szCs w:val="24"/>
        </w:rPr>
        <w:t>は個々の機器のエネルギー効率を高める省エネや</w:t>
      </w:r>
      <w:r w:rsidR="004418D1" w:rsidRPr="008541FF">
        <w:rPr>
          <w:rFonts w:asciiTheme="minorEastAsia" w:hAnsiTheme="minorEastAsia" w:hint="eastAsia"/>
          <w:sz w:val="24"/>
          <w:szCs w:val="24"/>
        </w:rPr>
        <w:t>、</w:t>
      </w:r>
      <w:r w:rsidR="004950A6" w:rsidRPr="008541FF">
        <w:rPr>
          <w:rFonts w:asciiTheme="minorEastAsia" w:hAnsiTheme="minorEastAsia" w:hint="eastAsia"/>
          <w:sz w:val="24"/>
          <w:szCs w:val="24"/>
        </w:rPr>
        <w:t>電力使用を我慢するかの</w:t>
      </w:r>
      <w:r w:rsidR="00214440" w:rsidRPr="008541FF">
        <w:rPr>
          <w:rFonts w:asciiTheme="minorEastAsia" w:hAnsiTheme="minorEastAsia" w:hint="eastAsia"/>
          <w:sz w:val="24"/>
          <w:szCs w:val="24"/>
        </w:rPr>
        <w:t>節電</w:t>
      </w:r>
      <w:r w:rsidR="004950A6" w:rsidRPr="008541FF">
        <w:rPr>
          <w:rFonts w:asciiTheme="minorEastAsia" w:hAnsiTheme="minorEastAsia" w:hint="eastAsia"/>
          <w:sz w:val="24"/>
          <w:szCs w:val="24"/>
        </w:rPr>
        <w:t>に矮小化されて</w:t>
      </w:r>
      <w:r w:rsidRPr="008541FF">
        <w:rPr>
          <w:rFonts w:asciiTheme="minorEastAsia" w:hAnsiTheme="minorEastAsia" w:hint="eastAsia"/>
          <w:sz w:val="24"/>
          <w:szCs w:val="24"/>
        </w:rPr>
        <w:t>おり、エネルギー基本計画もその枠を出るも</w:t>
      </w:r>
      <w:r w:rsidR="00514D44" w:rsidRPr="008541FF">
        <w:rPr>
          <w:rFonts w:asciiTheme="minorEastAsia" w:hAnsiTheme="minorEastAsia" w:hint="eastAsia"/>
          <w:sz w:val="24"/>
          <w:szCs w:val="24"/>
        </w:rPr>
        <w:t>の</w:t>
      </w:r>
      <w:r w:rsidRPr="008541FF">
        <w:rPr>
          <w:rFonts w:asciiTheme="minorEastAsia" w:hAnsiTheme="minorEastAsia" w:hint="eastAsia"/>
          <w:sz w:val="24"/>
          <w:szCs w:val="24"/>
        </w:rPr>
        <w:t>ではない</w:t>
      </w:r>
      <w:r w:rsidR="004418D1" w:rsidRPr="008541FF">
        <w:rPr>
          <w:rFonts w:asciiTheme="minorEastAsia" w:hAnsiTheme="minorEastAsia" w:hint="eastAsia"/>
          <w:sz w:val="24"/>
          <w:szCs w:val="24"/>
        </w:rPr>
        <w:t>。</w:t>
      </w:r>
      <w:r w:rsidR="0079413D" w:rsidRPr="008541FF">
        <w:rPr>
          <w:rFonts w:asciiTheme="minorEastAsia" w:hAnsiTheme="minorEastAsia" w:hint="eastAsia"/>
          <w:sz w:val="24"/>
          <w:szCs w:val="24"/>
        </w:rPr>
        <w:t>本書</w:t>
      </w:r>
      <w:r w:rsidR="004418D1" w:rsidRPr="008541FF">
        <w:rPr>
          <w:rFonts w:asciiTheme="minorEastAsia" w:hAnsiTheme="minorEastAsia" w:hint="eastAsia"/>
          <w:sz w:val="24"/>
          <w:szCs w:val="24"/>
        </w:rPr>
        <w:t>でいう、エネルギー消費削減は、</w:t>
      </w:r>
      <w:r w:rsidR="001165E8" w:rsidRPr="008541FF">
        <w:rPr>
          <w:rFonts w:asciiTheme="minorEastAsia" w:hAnsiTheme="minorEastAsia" w:hint="eastAsia"/>
          <w:sz w:val="24"/>
          <w:szCs w:val="24"/>
        </w:rPr>
        <w:t>エネルギーをより効率よく</w:t>
      </w:r>
      <w:r w:rsidR="00A20F45" w:rsidRPr="008541FF">
        <w:rPr>
          <w:rFonts w:asciiTheme="minorEastAsia" w:hAnsiTheme="minorEastAsia" w:hint="eastAsia"/>
          <w:sz w:val="24"/>
          <w:szCs w:val="24"/>
        </w:rPr>
        <w:t>スマートに</w:t>
      </w:r>
      <w:r w:rsidR="001165E8" w:rsidRPr="008541FF">
        <w:rPr>
          <w:rFonts w:asciiTheme="minorEastAsia" w:hAnsiTheme="minorEastAsia" w:hint="eastAsia"/>
          <w:sz w:val="24"/>
          <w:szCs w:val="24"/>
        </w:rPr>
        <w:t>使</w:t>
      </w:r>
      <w:r w:rsidR="003E668F" w:rsidRPr="008541FF">
        <w:rPr>
          <w:rFonts w:asciiTheme="minorEastAsia" w:hAnsiTheme="minorEastAsia" w:hint="eastAsia"/>
          <w:sz w:val="24"/>
          <w:szCs w:val="24"/>
        </w:rPr>
        <w:t>い、</w:t>
      </w:r>
      <w:r w:rsidR="004950A6" w:rsidRPr="008541FF">
        <w:rPr>
          <w:rFonts w:asciiTheme="minorEastAsia" w:hAnsiTheme="minorEastAsia" w:hint="eastAsia"/>
          <w:sz w:val="24"/>
          <w:szCs w:val="24"/>
        </w:rPr>
        <w:t>エネルギー利用の量から質への転換をはかることによって</w:t>
      </w:r>
      <w:r w:rsidR="004418D1" w:rsidRPr="008541FF">
        <w:rPr>
          <w:rFonts w:asciiTheme="minorEastAsia" w:hAnsiTheme="minorEastAsia" w:hint="eastAsia"/>
          <w:sz w:val="24"/>
          <w:szCs w:val="24"/>
        </w:rPr>
        <w:t>、</w:t>
      </w:r>
      <w:r w:rsidR="008A712A" w:rsidRPr="008541FF">
        <w:rPr>
          <w:rFonts w:asciiTheme="minorEastAsia" w:hAnsiTheme="minorEastAsia" w:hint="eastAsia"/>
          <w:sz w:val="24"/>
          <w:szCs w:val="24"/>
        </w:rPr>
        <w:t>消費者に</w:t>
      </w:r>
      <w:r w:rsidR="008A712A" w:rsidRPr="008541FF">
        <w:rPr>
          <w:sz w:val="24"/>
          <w:szCs w:val="24"/>
        </w:rPr>
        <w:t>過度な負担をかけずに、</w:t>
      </w:r>
      <w:r w:rsidR="008A712A" w:rsidRPr="008541FF">
        <w:rPr>
          <w:rFonts w:hint="eastAsia"/>
          <w:sz w:val="24"/>
          <w:szCs w:val="24"/>
        </w:rPr>
        <w:t>需要と</w:t>
      </w:r>
      <w:r w:rsidR="008A712A" w:rsidRPr="008541FF">
        <w:rPr>
          <w:sz w:val="24"/>
          <w:szCs w:val="24"/>
        </w:rPr>
        <w:t>供給を大幅に効率化するという</w:t>
      </w:r>
      <w:r w:rsidR="008A712A" w:rsidRPr="008541FF">
        <w:rPr>
          <w:rFonts w:hint="eastAsia"/>
          <w:sz w:val="24"/>
          <w:szCs w:val="24"/>
        </w:rPr>
        <w:t>意味である。</w:t>
      </w:r>
      <w:r w:rsidR="00505856" w:rsidRPr="008541FF">
        <w:rPr>
          <w:rFonts w:asciiTheme="minorEastAsia" w:hAnsiTheme="minorEastAsia" w:hint="eastAsia"/>
          <w:sz w:val="24"/>
          <w:szCs w:val="24"/>
        </w:rPr>
        <w:t>これは、生活の質の向上に</w:t>
      </w:r>
      <w:r w:rsidR="008A712A" w:rsidRPr="008541FF">
        <w:rPr>
          <w:rFonts w:asciiTheme="minorEastAsia" w:hAnsiTheme="minorEastAsia" w:hint="eastAsia"/>
          <w:sz w:val="24"/>
          <w:szCs w:val="24"/>
        </w:rPr>
        <w:t>直結す</w:t>
      </w:r>
      <w:r w:rsidR="00505856" w:rsidRPr="008541FF">
        <w:rPr>
          <w:rFonts w:asciiTheme="minorEastAsia" w:hAnsiTheme="minorEastAsia" w:hint="eastAsia"/>
          <w:sz w:val="24"/>
          <w:szCs w:val="24"/>
        </w:rPr>
        <w:t>る</w:t>
      </w:r>
      <w:r w:rsidR="00597CE6" w:rsidRPr="008541FF">
        <w:rPr>
          <w:rFonts w:asciiTheme="minorEastAsia" w:hAnsiTheme="minorEastAsia" w:hint="eastAsia"/>
          <w:sz w:val="24"/>
          <w:szCs w:val="24"/>
        </w:rPr>
        <w:t>と同時に、</w:t>
      </w:r>
      <w:r w:rsidR="00597CE6" w:rsidRPr="008541FF">
        <w:rPr>
          <w:rFonts w:hint="eastAsia"/>
          <w:sz w:val="24"/>
          <w:szCs w:val="24"/>
        </w:rPr>
        <w:t>エネルギー問題</w:t>
      </w:r>
      <w:r w:rsidR="00585CD8">
        <w:rPr>
          <w:rFonts w:hint="eastAsia"/>
          <w:sz w:val="24"/>
          <w:szCs w:val="24"/>
        </w:rPr>
        <w:t>・</w:t>
      </w:r>
      <w:r w:rsidR="00597CE6" w:rsidRPr="008541FF">
        <w:rPr>
          <w:rFonts w:hint="eastAsia"/>
          <w:sz w:val="24"/>
          <w:szCs w:val="24"/>
        </w:rPr>
        <w:t>気候変動問題を解決していくための基本でもある</w:t>
      </w:r>
      <w:r w:rsidR="00505856" w:rsidRPr="008541FF">
        <w:rPr>
          <w:rFonts w:asciiTheme="minorEastAsia" w:hAnsiTheme="minorEastAsia" w:hint="eastAsia"/>
          <w:sz w:val="24"/>
          <w:szCs w:val="24"/>
        </w:rPr>
        <w:t>。</w:t>
      </w:r>
    </w:p>
    <w:p w:rsidR="0077095B" w:rsidRPr="008541FF" w:rsidRDefault="00124E69"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再生可能エネルギー、熱需要、エネルギー消費削減</w:t>
      </w:r>
      <w:r w:rsidR="00214440" w:rsidRPr="008541FF">
        <w:rPr>
          <w:rFonts w:asciiTheme="minorEastAsia" w:hAnsiTheme="minorEastAsia" w:hint="eastAsia"/>
          <w:sz w:val="24"/>
          <w:szCs w:val="24"/>
        </w:rPr>
        <w:t>、これらはすべて相互に密接に関係しており、</w:t>
      </w:r>
      <w:r w:rsidRPr="008541FF">
        <w:rPr>
          <w:rFonts w:asciiTheme="minorEastAsia" w:hAnsiTheme="minorEastAsia" w:hint="eastAsia"/>
          <w:sz w:val="24"/>
          <w:szCs w:val="24"/>
        </w:rPr>
        <w:t>小規模分散型</w:t>
      </w:r>
      <w:r w:rsidR="003406B2" w:rsidRPr="008541FF">
        <w:rPr>
          <w:rFonts w:asciiTheme="minorEastAsia" w:hAnsiTheme="minorEastAsia" w:hint="eastAsia"/>
          <w:sz w:val="24"/>
          <w:szCs w:val="24"/>
        </w:rPr>
        <w:t>の新しい</w:t>
      </w:r>
      <w:r w:rsidR="00A20F45" w:rsidRPr="008541FF">
        <w:rPr>
          <w:rFonts w:asciiTheme="minorEastAsia" w:hAnsiTheme="minorEastAsia" w:hint="eastAsia"/>
          <w:sz w:val="24"/>
          <w:szCs w:val="24"/>
        </w:rPr>
        <w:t>エネルギーシステムへと</w:t>
      </w:r>
      <w:r w:rsidR="003406B2" w:rsidRPr="008541FF">
        <w:rPr>
          <w:rFonts w:asciiTheme="minorEastAsia" w:hAnsiTheme="minorEastAsia" w:hint="eastAsia"/>
          <w:sz w:val="24"/>
          <w:szCs w:val="24"/>
        </w:rPr>
        <w:t>つながっていく</w:t>
      </w:r>
      <w:r w:rsidR="00A20F45" w:rsidRPr="008541FF">
        <w:rPr>
          <w:rFonts w:asciiTheme="minorEastAsia" w:hAnsiTheme="minorEastAsia" w:hint="eastAsia"/>
          <w:sz w:val="24"/>
          <w:szCs w:val="24"/>
        </w:rPr>
        <w:t>。</w:t>
      </w:r>
      <w:r w:rsidR="00514D44" w:rsidRPr="008541FF">
        <w:rPr>
          <w:rFonts w:asciiTheme="minorEastAsia" w:hAnsiTheme="minorEastAsia" w:hint="eastAsia"/>
          <w:sz w:val="24"/>
          <w:szCs w:val="24"/>
        </w:rPr>
        <w:t>欧州では、</w:t>
      </w:r>
      <w:r w:rsidR="0077095B" w:rsidRPr="008541FF">
        <w:rPr>
          <w:rFonts w:asciiTheme="minorEastAsia" w:hAnsiTheme="minorEastAsia" w:hint="eastAsia"/>
          <w:sz w:val="24"/>
          <w:szCs w:val="24"/>
        </w:rPr>
        <w:t>これが、経済社会システムのイノベーションを促</w:t>
      </w:r>
      <w:r w:rsidR="00514D44" w:rsidRPr="008541FF">
        <w:rPr>
          <w:rFonts w:asciiTheme="minorEastAsia" w:hAnsiTheme="minorEastAsia" w:hint="eastAsia"/>
          <w:sz w:val="24"/>
          <w:szCs w:val="24"/>
        </w:rPr>
        <w:t>す原動力となって</w:t>
      </w:r>
      <w:r w:rsidR="003406B2" w:rsidRPr="008541FF">
        <w:rPr>
          <w:rFonts w:asciiTheme="minorEastAsia" w:hAnsiTheme="minorEastAsia" w:hint="eastAsia"/>
          <w:sz w:val="24"/>
          <w:szCs w:val="24"/>
        </w:rPr>
        <w:t>、</w:t>
      </w:r>
      <w:r w:rsidR="003406B2" w:rsidRPr="008541FF">
        <w:rPr>
          <w:rFonts w:asciiTheme="minorEastAsia" w:hAnsiTheme="minorEastAsia"/>
          <w:sz w:val="24"/>
          <w:szCs w:val="24"/>
        </w:rPr>
        <w:t>21世紀最大の成長</w:t>
      </w:r>
      <w:r w:rsidR="00514D44" w:rsidRPr="008541FF">
        <w:rPr>
          <w:rFonts w:asciiTheme="minorEastAsia" w:hAnsiTheme="minorEastAsia" w:hint="eastAsia"/>
          <w:sz w:val="24"/>
          <w:szCs w:val="24"/>
        </w:rPr>
        <w:t>分野</w:t>
      </w:r>
      <w:r w:rsidR="003406B2" w:rsidRPr="008541FF">
        <w:rPr>
          <w:rFonts w:asciiTheme="minorEastAsia" w:hAnsiTheme="minorEastAsia" w:hint="eastAsia"/>
          <w:sz w:val="24"/>
          <w:szCs w:val="24"/>
        </w:rPr>
        <w:t>となっているのである。</w:t>
      </w:r>
    </w:p>
    <w:p w:rsidR="009C2B01" w:rsidRPr="008541FF" w:rsidRDefault="0077095B"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小規模分散型エネルギーシステムは地域の自立を促し、</w:t>
      </w:r>
      <w:r w:rsidR="00243ED2" w:rsidRPr="008541FF">
        <w:rPr>
          <w:rFonts w:asciiTheme="minorEastAsia" w:hAnsiTheme="minorEastAsia" w:hint="eastAsia"/>
          <w:sz w:val="24"/>
          <w:szCs w:val="24"/>
        </w:rPr>
        <w:t>中央集権</w:t>
      </w:r>
      <w:r w:rsidR="00D5706D" w:rsidRPr="008541FF">
        <w:rPr>
          <w:rFonts w:asciiTheme="minorEastAsia" w:hAnsiTheme="minorEastAsia" w:hint="eastAsia"/>
          <w:sz w:val="24"/>
          <w:szCs w:val="24"/>
        </w:rPr>
        <w:t>から地方分権への</w:t>
      </w:r>
      <w:r w:rsidRPr="008541FF">
        <w:rPr>
          <w:rFonts w:asciiTheme="minorEastAsia" w:hAnsiTheme="minorEastAsia" w:hint="eastAsia"/>
          <w:sz w:val="24"/>
          <w:szCs w:val="24"/>
        </w:rPr>
        <w:t>移行を意味するものでもある</w:t>
      </w:r>
      <w:r w:rsidR="0079413D" w:rsidRPr="008541FF">
        <w:rPr>
          <w:rFonts w:asciiTheme="minorEastAsia" w:hAnsiTheme="minorEastAsia" w:hint="eastAsia"/>
          <w:sz w:val="24"/>
          <w:szCs w:val="24"/>
        </w:rPr>
        <w:t>。</w:t>
      </w:r>
      <w:r w:rsidR="00D5706D" w:rsidRPr="008541FF">
        <w:rPr>
          <w:rFonts w:asciiTheme="minorEastAsia" w:hAnsiTheme="minorEastAsia" w:hint="eastAsia"/>
          <w:sz w:val="24"/>
          <w:szCs w:val="24"/>
        </w:rPr>
        <w:t>これを真に自分たちのものとするには、</w:t>
      </w:r>
      <w:r w:rsidR="006077D5" w:rsidRPr="008541FF">
        <w:rPr>
          <w:rFonts w:asciiTheme="minorEastAsia" w:hAnsiTheme="minorEastAsia" w:hint="eastAsia"/>
          <w:sz w:val="24"/>
          <w:szCs w:val="24"/>
        </w:rPr>
        <w:t>地域が自分たちで経営できるよう</w:t>
      </w:r>
      <w:r w:rsidRPr="008541FF">
        <w:rPr>
          <w:rFonts w:asciiTheme="minorEastAsia" w:hAnsiTheme="minorEastAsia" w:hint="eastAsia"/>
          <w:sz w:val="24"/>
          <w:szCs w:val="24"/>
        </w:rPr>
        <w:t>な努力が不可欠である</w:t>
      </w:r>
      <w:r w:rsidR="006077D5" w:rsidRPr="008541FF">
        <w:rPr>
          <w:rFonts w:asciiTheme="minorEastAsia" w:hAnsiTheme="minorEastAsia" w:hint="eastAsia"/>
          <w:sz w:val="24"/>
          <w:szCs w:val="24"/>
        </w:rPr>
        <w:t>。</w:t>
      </w:r>
      <w:r w:rsidR="0079413D" w:rsidRPr="008541FF">
        <w:rPr>
          <w:rFonts w:asciiTheme="minorEastAsia" w:hAnsiTheme="minorEastAsia" w:hint="eastAsia"/>
          <w:sz w:val="24"/>
          <w:szCs w:val="24"/>
        </w:rPr>
        <w:t>これは、</w:t>
      </w:r>
      <w:r w:rsidR="006077D5" w:rsidRPr="008541FF">
        <w:rPr>
          <w:rFonts w:asciiTheme="minorEastAsia" w:hAnsiTheme="minorEastAsia" w:hint="eastAsia"/>
          <w:sz w:val="24"/>
          <w:szCs w:val="24"/>
        </w:rPr>
        <w:t>明治以来、</w:t>
      </w:r>
      <w:r w:rsidR="00124E69" w:rsidRPr="008541FF">
        <w:rPr>
          <w:rFonts w:asciiTheme="minorEastAsia" w:hAnsiTheme="minorEastAsia" w:hint="eastAsia"/>
          <w:sz w:val="24"/>
          <w:szCs w:val="24"/>
        </w:rPr>
        <w:t>富国強兵・殖産興業</w:t>
      </w:r>
      <w:r w:rsidR="006077D5" w:rsidRPr="008541FF">
        <w:rPr>
          <w:rFonts w:asciiTheme="minorEastAsia" w:hAnsiTheme="minorEastAsia" w:hint="eastAsia"/>
          <w:sz w:val="24"/>
          <w:szCs w:val="24"/>
        </w:rPr>
        <w:t>のため</w:t>
      </w:r>
      <w:r w:rsidR="00124E69" w:rsidRPr="008541FF">
        <w:rPr>
          <w:rFonts w:asciiTheme="minorEastAsia" w:hAnsiTheme="minorEastAsia" w:hint="eastAsia"/>
          <w:sz w:val="24"/>
          <w:szCs w:val="24"/>
        </w:rPr>
        <w:t>、中央集権で</w:t>
      </w:r>
      <w:r w:rsidR="0079413D" w:rsidRPr="008541FF">
        <w:rPr>
          <w:rFonts w:asciiTheme="minorEastAsia" w:hAnsiTheme="minorEastAsia" w:hint="eastAsia"/>
          <w:sz w:val="24"/>
          <w:szCs w:val="24"/>
        </w:rPr>
        <w:t>あらゆることを進めてきた</w:t>
      </w:r>
      <w:r w:rsidR="006077D5" w:rsidRPr="008541FF">
        <w:rPr>
          <w:rFonts w:asciiTheme="minorEastAsia" w:hAnsiTheme="minorEastAsia" w:hint="eastAsia"/>
          <w:sz w:val="24"/>
          <w:szCs w:val="24"/>
        </w:rPr>
        <w:t>日本のあり方を</w:t>
      </w:r>
      <w:r w:rsidR="0079413D" w:rsidRPr="008541FF">
        <w:rPr>
          <w:rFonts w:asciiTheme="minorEastAsia" w:hAnsiTheme="minorEastAsia" w:hint="eastAsia"/>
          <w:sz w:val="24"/>
          <w:szCs w:val="24"/>
        </w:rPr>
        <w:t>、</w:t>
      </w:r>
      <w:r w:rsidR="004950A6" w:rsidRPr="008541FF">
        <w:rPr>
          <w:rFonts w:asciiTheme="minorEastAsia" w:hAnsiTheme="minorEastAsia" w:hint="eastAsia"/>
          <w:sz w:val="24"/>
          <w:szCs w:val="24"/>
        </w:rPr>
        <w:t>新しく</w:t>
      </w:r>
      <w:r w:rsidRPr="008541FF">
        <w:rPr>
          <w:rFonts w:asciiTheme="minorEastAsia" w:hAnsiTheme="minorEastAsia" w:hint="eastAsia"/>
          <w:sz w:val="24"/>
          <w:szCs w:val="24"/>
        </w:rPr>
        <w:t>つく</w:t>
      </w:r>
      <w:r w:rsidR="004950A6" w:rsidRPr="008541FF">
        <w:rPr>
          <w:rFonts w:asciiTheme="minorEastAsia" w:hAnsiTheme="minorEastAsia" w:hint="eastAsia"/>
          <w:sz w:val="24"/>
          <w:szCs w:val="24"/>
        </w:rPr>
        <w:t>り</w:t>
      </w:r>
      <w:r w:rsidRPr="008541FF">
        <w:rPr>
          <w:rFonts w:asciiTheme="minorEastAsia" w:hAnsiTheme="minorEastAsia" w:hint="eastAsia"/>
          <w:sz w:val="24"/>
          <w:szCs w:val="24"/>
        </w:rPr>
        <w:t>直</w:t>
      </w:r>
      <w:r w:rsidR="004950A6" w:rsidRPr="008541FF">
        <w:rPr>
          <w:rFonts w:asciiTheme="minorEastAsia" w:hAnsiTheme="minorEastAsia" w:hint="eastAsia"/>
          <w:sz w:val="24"/>
          <w:szCs w:val="24"/>
        </w:rPr>
        <w:t>す</w:t>
      </w:r>
      <w:r w:rsidRPr="008541FF">
        <w:rPr>
          <w:rFonts w:asciiTheme="minorEastAsia" w:hAnsiTheme="minorEastAsia" w:hint="eastAsia"/>
          <w:sz w:val="24"/>
          <w:szCs w:val="24"/>
        </w:rPr>
        <w:t>に等しい作業である</w:t>
      </w:r>
      <w:r w:rsidR="00DB68B0" w:rsidRPr="008541FF">
        <w:rPr>
          <w:rFonts w:asciiTheme="minorEastAsia" w:hAnsiTheme="minorEastAsia" w:hint="eastAsia"/>
          <w:sz w:val="24"/>
          <w:szCs w:val="24"/>
        </w:rPr>
        <w:t>。</w:t>
      </w:r>
      <w:r w:rsidR="0028658D" w:rsidRPr="008541FF">
        <w:rPr>
          <w:rFonts w:asciiTheme="minorEastAsia" w:hAnsiTheme="minorEastAsia" w:hint="eastAsia"/>
          <w:sz w:val="24"/>
          <w:szCs w:val="24"/>
        </w:rPr>
        <w:t>再生可能エネルギーと</w:t>
      </w:r>
      <w:r w:rsidR="003E668F" w:rsidRPr="008541FF">
        <w:rPr>
          <w:rFonts w:asciiTheme="minorEastAsia" w:hAnsiTheme="minorEastAsia" w:hint="eastAsia"/>
          <w:sz w:val="24"/>
          <w:szCs w:val="24"/>
        </w:rPr>
        <w:t>エネルギー</w:t>
      </w:r>
      <w:r w:rsidR="0028658D" w:rsidRPr="008541FF">
        <w:rPr>
          <w:rFonts w:asciiTheme="minorEastAsia" w:hAnsiTheme="minorEastAsia" w:hint="eastAsia"/>
          <w:sz w:val="24"/>
          <w:szCs w:val="24"/>
        </w:rPr>
        <w:t>消費削減を柱とするこれからのエネルギー戦略は</w:t>
      </w:r>
      <w:r w:rsidR="003E668F" w:rsidRPr="008541FF">
        <w:rPr>
          <w:rFonts w:asciiTheme="minorEastAsia" w:hAnsiTheme="minorEastAsia" w:hint="eastAsia"/>
          <w:sz w:val="24"/>
          <w:szCs w:val="24"/>
        </w:rPr>
        <w:t>、それだけの</w:t>
      </w:r>
      <w:r w:rsidR="004950A6" w:rsidRPr="008541FF">
        <w:rPr>
          <w:rFonts w:asciiTheme="minorEastAsia" w:hAnsiTheme="minorEastAsia" w:hint="eastAsia"/>
          <w:sz w:val="24"/>
          <w:szCs w:val="24"/>
        </w:rPr>
        <w:t>インパクトをもつという</w:t>
      </w:r>
      <w:r w:rsidR="00913077" w:rsidRPr="008541FF">
        <w:rPr>
          <w:rFonts w:asciiTheme="minorEastAsia" w:hAnsiTheme="minorEastAsia" w:hint="eastAsia"/>
          <w:sz w:val="24"/>
          <w:szCs w:val="24"/>
        </w:rPr>
        <w:t>こと</w:t>
      </w:r>
      <w:r w:rsidR="004950A6" w:rsidRPr="008541FF">
        <w:rPr>
          <w:rFonts w:asciiTheme="minorEastAsia" w:hAnsiTheme="minorEastAsia" w:hint="eastAsia"/>
          <w:sz w:val="24"/>
          <w:szCs w:val="24"/>
        </w:rPr>
        <w:t>だ。</w:t>
      </w:r>
    </w:p>
    <w:p w:rsidR="00DB68B0" w:rsidRPr="008541FF" w:rsidRDefault="006077D5"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そのために</w:t>
      </w:r>
      <w:r w:rsidR="004950A6" w:rsidRPr="008541FF">
        <w:rPr>
          <w:rFonts w:asciiTheme="minorEastAsia" w:hAnsiTheme="minorEastAsia" w:hint="eastAsia"/>
          <w:sz w:val="24"/>
          <w:szCs w:val="24"/>
        </w:rPr>
        <w:t>はまず</w:t>
      </w:r>
      <w:r w:rsidRPr="008541FF">
        <w:rPr>
          <w:rFonts w:asciiTheme="minorEastAsia" w:hAnsiTheme="minorEastAsia" w:hint="eastAsia"/>
          <w:sz w:val="24"/>
          <w:szCs w:val="24"/>
        </w:rPr>
        <w:t>、</w:t>
      </w:r>
      <w:r w:rsidR="009C2B01" w:rsidRPr="008541FF">
        <w:rPr>
          <w:rFonts w:asciiTheme="minorEastAsia" w:hAnsiTheme="minorEastAsia" w:hint="eastAsia"/>
          <w:sz w:val="24"/>
          <w:szCs w:val="24"/>
        </w:rPr>
        <w:t>個別断片的ではない、エネルギー問題の</w:t>
      </w:r>
      <w:r w:rsidR="00DB68B0" w:rsidRPr="008541FF">
        <w:rPr>
          <w:rFonts w:asciiTheme="minorEastAsia" w:hAnsiTheme="minorEastAsia" w:hint="eastAsia"/>
          <w:sz w:val="24"/>
          <w:szCs w:val="24"/>
        </w:rPr>
        <w:t>体系的</w:t>
      </w:r>
      <w:r w:rsidR="009C2B01" w:rsidRPr="008541FF">
        <w:rPr>
          <w:rFonts w:asciiTheme="minorEastAsia" w:hAnsiTheme="minorEastAsia" w:hint="eastAsia"/>
          <w:sz w:val="24"/>
          <w:szCs w:val="24"/>
        </w:rPr>
        <w:t>な</w:t>
      </w:r>
      <w:r w:rsidR="004950A6" w:rsidRPr="008541FF">
        <w:rPr>
          <w:rFonts w:asciiTheme="minorEastAsia" w:hAnsiTheme="minorEastAsia" w:hint="eastAsia"/>
          <w:sz w:val="24"/>
          <w:szCs w:val="24"/>
        </w:rPr>
        <w:t>理解</w:t>
      </w:r>
      <w:r w:rsidR="009C2B01" w:rsidRPr="008541FF">
        <w:rPr>
          <w:rFonts w:asciiTheme="minorEastAsia" w:hAnsiTheme="minorEastAsia" w:hint="eastAsia"/>
          <w:sz w:val="24"/>
          <w:szCs w:val="24"/>
        </w:rPr>
        <w:t>が不可欠であ</w:t>
      </w:r>
      <w:r w:rsidR="00514D44" w:rsidRPr="008541FF">
        <w:rPr>
          <w:rFonts w:asciiTheme="minorEastAsia" w:hAnsiTheme="minorEastAsia" w:hint="eastAsia"/>
          <w:sz w:val="24"/>
          <w:szCs w:val="24"/>
        </w:rPr>
        <w:t>り、</w:t>
      </w:r>
      <w:r w:rsidR="00DB68B0" w:rsidRPr="008541FF">
        <w:rPr>
          <w:rFonts w:asciiTheme="minorEastAsia" w:hAnsiTheme="minorEastAsia" w:hint="eastAsia"/>
          <w:sz w:val="24"/>
          <w:szCs w:val="24"/>
        </w:rPr>
        <w:t>本書</w:t>
      </w:r>
      <w:r w:rsidRPr="008541FF">
        <w:rPr>
          <w:rFonts w:asciiTheme="minorEastAsia" w:hAnsiTheme="minorEastAsia" w:hint="eastAsia"/>
          <w:sz w:val="24"/>
          <w:szCs w:val="24"/>
        </w:rPr>
        <w:t>はそのため</w:t>
      </w:r>
      <w:r w:rsidR="00DB68B0" w:rsidRPr="008541FF">
        <w:rPr>
          <w:rFonts w:asciiTheme="minorEastAsia" w:hAnsiTheme="minorEastAsia" w:hint="eastAsia"/>
          <w:sz w:val="24"/>
          <w:szCs w:val="24"/>
        </w:rPr>
        <w:t>の</w:t>
      </w:r>
      <w:r w:rsidR="00514D44" w:rsidRPr="008541FF">
        <w:rPr>
          <w:rFonts w:asciiTheme="minorEastAsia" w:hAnsiTheme="minorEastAsia" w:hint="eastAsia"/>
          <w:sz w:val="24"/>
          <w:szCs w:val="24"/>
        </w:rPr>
        <w:t>入門書</w:t>
      </w:r>
      <w:r w:rsidR="004950A6" w:rsidRPr="008541FF">
        <w:rPr>
          <w:rFonts w:asciiTheme="minorEastAsia" w:hAnsiTheme="minorEastAsia" w:hint="eastAsia"/>
          <w:sz w:val="24"/>
          <w:szCs w:val="24"/>
        </w:rPr>
        <w:t>と</w:t>
      </w:r>
      <w:r w:rsidR="00514D44" w:rsidRPr="008541FF">
        <w:rPr>
          <w:rFonts w:asciiTheme="minorEastAsia" w:hAnsiTheme="minorEastAsia" w:hint="eastAsia"/>
          <w:sz w:val="24"/>
          <w:szCs w:val="24"/>
        </w:rPr>
        <w:t>もいえる</w:t>
      </w:r>
      <w:r w:rsidR="004950A6" w:rsidRPr="008541FF">
        <w:rPr>
          <w:rFonts w:asciiTheme="minorEastAsia" w:hAnsiTheme="minorEastAsia" w:hint="eastAsia"/>
          <w:sz w:val="24"/>
          <w:szCs w:val="24"/>
        </w:rPr>
        <w:t>もので</w:t>
      </w:r>
      <w:r w:rsidRPr="008541FF">
        <w:rPr>
          <w:rFonts w:asciiTheme="minorEastAsia" w:hAnsiTheme="minorEastAsia" w:hint="eastAsia"/>
          <w:sz w:val="24"/>
          <w:szCs w:val="24"/>
        </w:rPr>
        <w:t>ある</w:t>
      </w:r>
      <w:r w:rsidR="00DB68B0" w:rsidRPr="008541FF">
        <w:rPr>
          <w:rFonts w:asciiTheme="minorEastAsia" w:hAnsiTheme="minorEastAsia" w:hint="eastAsia"/>
          <w:sz w:val="24"/>
          <w:szCs w:val="24"/>
        </w:rPr>
        <w:t>。</w:t>
      </w:r>
      <w:r w:rsidR="002466AA" w:rsidRPr="008541FF">
        <w:rPr>
          <w:rFonts w:asciiTheme="minorEastAsia" w:hAnsiTheme="minorEastAsia" w:hint="eastAsia"/>
          <w:sz w:val="24"/>
          <w:szCs w:val="24"/>
        </w:rPr>
        <w:t>「国民のためのエネルギー</w:t>
      </w:r>
      <w:r w:rsidR="0028658D" w:rsidRPr="008541FF">
        <w:rPr>
          <w:rFonts w:asciiTheme="minorEastAsia" w:hAnsiTheme="minorEastAsia" w:hint="eastAsia"/>
          <w:sz w:val="24"/>
          <w:szCs w:val="24"/>
        </w:rPr>
        <w:t>原論</w:t>
      </w:r>
      <w:r w:rsidR="002466AA" w:rsidRPr="008541FF">
        <w:rPr>
          <w:rFonts w:asciiTheme="minorEastAsia" w:hAnsiTheme="minorEastAsia" w:hint="eastAsia"/>
          <w:sz w:val="24"/>
          <w:szCs w:val="24"/>
        </w:rPr>
        <w:t>」</w:t>
      </w:r>
      <w:r w:rsidR="00514D44" w:rsidRPr="008541FF">
        <w:rPr>
          <w:rFonts w:asciiTheme="minorEastAsia" w:hAnsiTheme="minorEastAsia" w:hint="eastAsia"/>
          <w:sz w:val="24"/>
          <w:szCs w:val="24"/>
        </w:rPr>
        <w:t>には、そうした</w:t>
      </w:r>
      <w:r w:rsidR="0079413D" w:rsidRPr="008541FF">
        <w:rPr>
          <w:rFonts w:asciiTheme="minorEastAsia" w:hAnsiTheme="minorEastAsia" w:hint="eastAsia"/>
          <w:sz w:val="24"/>
          <w:szCs w:val="24"/>
        </w:rPr>
        <w:t>意味</w:t>
      </w:r>
      <w:r w:rsidR="00514D44" w:rsidRPr="008541FF">
        <w:rPr>
          <w:rFonts w:asciiTheme="minorEastAsia" w:hAnsiTheme="minorEastAsia" w:hint="eastAsia"/>
          <w:sz w:val="24"/>
          <w:szCs w:val="24"/>
        </w:rPr>
        <w:t>が込められている</w:t>
      </w:r>
      <w:r w:rsidR="002466AA" w:rsidRPr="008541FF">
        <w:rPr>
          <w:rFonts w:asciiTheme="minorEastAsia" w:hAnsiTheme="minorEastAsia" w:hint="eastAsia"/>
          <w:sz w:val="24"/>
          <w:szCs w:val="24"/>
        </w:rPr>
        <w:t>。</w:t>
      </w:r>
    </w:p>
    <w:p w:rsidR="009F38BC" w:rsidRPr="008541FF" w:rsidRDefault="009F38BC" w:rsidP="008541FF">
      <w:pPr>
        <w:ind w:firstLineChars="100" w:firstLine="240"/>
        <w:rPr>
          <w:rFonts w:asciiTheme="minorEastAsia" w:hAnsiTheme="minorEastAsia"/>
          <w:sz w:val="24"/>
          <w:szCs w:val="24"/>
        </w:rPr>
      </w:pPr>
    </w:p>
    <w:p w:rsidR="00576143" w:rsidRPr="008541FF" w:rsidRDefault="00576143" w:rsidP="008541FF">
      <w:pPr>
        <w:ind w:firstLineChars="100" w:firstLine="240"/>
        <w:rPr>
          <w:rFonts w:asciiTheme="minorEastAsia" w:hAnsiTheme="minorEastAsia"/>
          <w:sz w:val="24"/>
          <w:szCs w:val="24"/>
        </w:rPr>
      </w:pPr>
    </w:p>
    <w:p w:rsidR="00576143" w:rsidRPr="008541FF" w:rsidRDefault="00576143" w:rsidP="008541FF">
      <w:pPr>
        <w:ind w:firstLineChars="100" w:firstLine="240"/>
        <w:rPr>
          <w:rFonts w:asciiTheme="minorEastAsia" w:hAnsiTheme="minorEastAsia"/>
          <w:sz w:val="24"/>
          <w:szCs w:val="24"/>
        </w:rPr>
      </w:pPr>
    </w:p>
    <w:p w:rsidR="009F38BC" w:rsidRPr="008541FF" w:rsidRDefault="009F38BC"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2011年師走</w:t>
      </w:r>
    </w:p>
    <w:p w:rsidR="00A44C9E" w:rsidRPr="008541FF" w:rsidRDefault="009F38BC"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執筆者を代表して</w:t>
      </w:r>
      <w:r w:rsidR="00A44C9E" w:rsidRPr="008541FF">
        <w:rPr>
          <w:rFonts w:asciiTheme="minorEastAsia" w:hAnsiTheme="minorEastAsia" w:hint="eastAsia"/>
          <w:sz w:val="24"/>
          <w:szCs w:val="24"/>
        </w:rPr>
        <w:t xml:space="preserve">　</w:t>
      </w:r>
      <w:r w:rsidRPr="008541FF">
        <w:rPr>
          <w:rFonts w:asciiTheme="minorEastAsia" w:hAnsiTheme="minorEastAsia" w:hint="eastAsia"/>
          <w:sz w:val="24"/>
          <w:szCs w:val="24"/>
        </w:rPr>
        <w:t xml:space="preserve">　</w:t>
      </w:r>
      <w:r w:rsidR="00585CD8">
        <w:rPr>
          <w:rFonts w:asciiTheme="minorEastAsia" w:hAnsiTheme="minorEastAsia" w:hint="eastAsia"/>
          <w:sz w:val="24"/>
          <w:szCs w:val="24"/>
        </w:rPr>
        <w:t xml:space="preserve">　　　　</w:t>
      </w:r>
      <w:r w:rsidRPr="008541FF">
        <w:rPr>
          <w:rFonts w:asciiTheme="minorEastAsia" w:hAnsiTheme="minorEastAsia" w:hint="eastAsia"/>
          <w:sz w:val="24"/>
          <w:szCs w:val="24"/>
        </w:rPr>
        <w:t xml:space="preserve">　</w:t>
      </w:r>
      <w:r w:rsidR="00A44C9E" w:rsidRPr="008541FF">
        <w:rPr>
          <w:rFonts w:asciiTheme="minorEastAsia" w:hAnsiTheme="minorEastAsia" w:hint="eastAsia"/>
          <w:sz w:val="24"/>
          <w:szCs w:val="24"/>
        </w:rPr>
        <w:t xml:space="preserve">　京都大学</w:t>
      </w:r>
      <w:r w:rsidR="00E26E85" w:rsidRPr="008541FF">
        <w:rPr>
          <w:sz w:val="24"/>
          <w:szCs w:val="24"/>
        </w:rPr>
        <w:t>大学院経済学研究科</w:t>
      </w:r>
      <w:r w:rsidR="00A44C9E" w:rsidRPr="008541FF">
        <w:rPr>
          <w:rFonts w:asciiTheme="minorEastAsia" w:hAnsiTheme="minorEastAsia" w:hint="eastAsia"/>
          <w:sz w:val="24"/>
          <w:szCs w:val="24"/>
        </w:rPr>
        <w:t>教授　植田和弘</w:t>
      </w:r>
    </w:p>
    <w:p w:rsidR="00A44C9E" w:rsidRPr="008541FF" w:rsidRDefault="00A44C9E" w:rsidP="008541FF">
      <w:pPr>
        <w:ind w:firstLineChars="100" w:firstLine="240"/>
        <w:rPr>
          <w:rFonts w:asciiTheme="minorEastAsia" w:hAnsiTheme="minorEastAsia"/>
          <w:sz w:val="24"/>
          <w:szCs w:val="24"/>
        </w:rPr>
      </w:pPr>
      <w:r w:rsidRPr="008541FF">
        <w:rPr>
          <w:rFonts w:asciiTheme="minorEastAsia" w:hAnsiTheme="minorEastAsia" w:hint="eastAsia"/>
          <w:sz w:val="24"/>
          <w:szCs w:val="24"/>
        </w:rPr>
        <w:t xml:space="preserve">　　　　　　</w:t>
      </w:r>
      <w:r w:rsidR="009F38BC" w:rsidRPr="008541FF">
        <w:rPr>
          <w:rFonts w:asciiTheme="minorEastAsia" w:hAnsiTheme="minorEastAsia" w:hint="eastAsia"/>
          <w:sz w:val="24"/>
          <w:szCs w:val="24"/>
        </w:rPr>
        <w:t xml:space="preserve">　　</w:t>
      </w:r>
      <w:r w:rsidR="00585CD8">
        <w:rPr>
          <w:rFonts w:asciiTheme="minorEastAsia" w:hAnsiTheme="minorEastAsia" w:hint="eastAsia"/>
          <w:sz w:val="24"/>
          <w:szCs w:val="24"/>
        </w:rPr>
        <w:t xml:space="preserve">　　　　</w:t>
      </w:r>
      <w:r w:rsidR="009F38BC" w:rsidRPr="008541FF">
        <w:rPr>
          <w:rFonts w:asciiTheme="minorEastAsia" w:hAnsiTheme="minorEastAsia" w:hint="eastAsia"/>
          <w:sz w:val="24"/>
          <w:szCs w:val="24"/>
        </w:rPr>
        <w:t xml:space="preserve">　　</w:t>
      </w:r>
      <w:r w:rsidRPr="008541FF">
        <w:rPr>
          <w:rFonts w:asciiTheme="minorEastAsia" w:hAnsiTheme="minorEastAsia" w:hint="eastAsia"/>
          <w:sz w:val="24"/>
          <w:szCs w:val="24"/>
        </w:rPr>
        <w:t>前</w:t>
      </w:r>
      <w:r w:rsidR="00C339F1" w:rsidRPr="008541FF">
        <w:rPr>
          <w:rFonts w:asciiTheme="minorEastAsia" w:hAnsiTheme="minorEastAsia" w:hint="eastAsia"/>
          <w:sz w:val="24"/>
          <w:szCs w:val="24"/>
        </w:rPr>
        <w:t>内閣審議官・</w:t>
      </w:r>
      <w:r w:rsidRPr="008541FF">
        <w:rPr>
          <w:rFonts w:asciiTheme="minorEastAsia" w:hAnsiTheme="minorEastAsia" w:hint="eastAsia"/>
          <w:sz w:val="24"/>
          <w:szCs w:val="24"/>
        </w:rPr>
        <w:t>内閣官房国家戦略室員　梶山恵司</w:t>
      </w:r>
    </w:p>
    <w:p w:rsidR="0079413D" w:rsidRPr="008541FF" w:rsidRDefault="0079413D" w:rsidP="00585CD8">
      <w:pPr>
        <w:rPr>
          <w:rFonts w:asciiTheme="minorEastAsia" w:hAnsiTheme="minorEastAsia"/>
          <w:sz w:val="24"/>
          <w:szCs w:val="24"/>
        </w:rPr>
      </w:pPr>
    </w:p>
    <w:sectPr w:rsidR="0079413D" w:rsidRPr="008541FF" w:rsidSect="00E26E85">
      <w:pgSz w:w="16838" w:h="11906" w:orient="landscape" w:code="9"/>
      <w:pgMar w:top="1418" w:right="1440" w:bottom="1418" w:left="1440" w:header="851" w:footer="992" w:gutter="0"/>
      <w:cols w:space="425"/>
      <w:textDirection w:val="tbRl"/>
      <w:docGrid w:type="lines" w:linePitch="41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2B5" w:rsidRDefault="001422B5" w:rsidP="009B552B">
      <w:r>
        <w:separator/>
      </w:r>
    </w:p>
  </w:endnote>
  <w:endnote w:type="continuationSeparator" w:id="0">
    <w:p w:rsidR="001422B5" w:rsidRDefault="001422B5" w:rsidP="009B552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2B5" w:rsidRDefault="001422B5" w:rsidP="009B552B">
      <w:r>
        <w:separator/>
      </w:r>
    </w:p>
  </w:footnote>
  <w:footnote w:type="continuationSeparator" w:id="0">
    <w:p w:rsidR="001422B5" w:rsidRDefault="001422B5" w:rsidP="009B55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840"/>
  <w:drawingGridHorizontalSpacing w:val="105"/>
  <w:drawingGridVerticalSpacing w:val="2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5C7"/>
    <w:rsid w:val="000465CE"/>
    <w:rsid w:val="00072457"/>
    <w:rsid w:val="00084EDB"/>
    <w:rsid w:val="00097429"/>
    <w:rsid w:val="000A744D"/>
    <w:rsid w:val="000F015F"/>
    <w:rsid w:val="001165E8"/>
    <w:rsid w:val="0011770B"/>
    <w:rsid w:val="00124E69"/>
    <w:rsid w:val="001422B5"/>
    <w:rsid w:val="00157D11"/>
    <w:rsid w:val="0019142B"/>
    <w:rsid w:val="001B7FAE"/>
    <w:rsid w:val="001D5D6E"/>
    <w:rsid w:val="001F706C"/>
    <w:rsid w:val="00214440"/>
    <w:rsid w:val="002305B0"/>
    <w:rsid w:val="00243ED2"/>
    <w:rsid w:val="002466AA"/>
    <w:rsid w:val="00255F0C"/>
    <w:rsid w:val="0028658D"/>
    <w:rsid w:val="002B5DB8"/>
    <w:rsid w:val="003251AB"/>
    <w:rsid w:val="003406B2"/>
    <w:rsid w:val="00343BA8"/>
    <w:rsid w:val="003476FF"/>
    <w:rsid w:val="00355B49"/>
    <w:rsid w:val="003E668F"/>
    <w:rsid w:val="004418D1"/>
    <w:rsid w:val="004950A6"/>
    <w:rsid w:val="00505856"/>
    <w:rsid w:val="00514D44"/>
    <w:rsid w:val="00554300"/>
    <w:rsid w:val="0056731E"/>
    <w:rsid w:val="00576143"/>
    <w:rsid w:val="00576A2C"/>
    <w:rsid w:val="00585CD8"/>
    <w:rsid w:val="00597CE6"/>
    <w:rsid w:val="005B4613"/>
    <w:rsid w:val="005D5539"/>
    <w:rsid w:val="005D6F82"/>
    <w:rsid w:val="006077D5"/>
    <w:rsid w:val="006528FB"/>
    <w:rsid w:val="006A3F42"/>
    <w:rsid w:val="00764B35"/>
    <w:rsid w:val="0077095B"/>
    <w:rsid w:val="0079413D"/>
    <w:rsid w:val="00805B1D"/>
    <w:rsid w:val="0081084C"/>
    <w:rsid w:val="00842F10"/>
    <w:rsid w:val="00842F57"/>
    <w:rsid w:val="008541FF"/>
    <w:rsid w:val="008A712A"/>
    <w:rsid w:val="008B0EE1"/>
    <w:rsid w:val="008D5F02"/>
    <w:rsid w:val="00913077"/>
    <w:rsid w:val="009B4E36"/>
    <w:rsid w:val="009B552B"/>
    <w:rsid w:val="009C2B01"/>
    <w:rsid w:val="009F38BC"/>
    <w:rsid w:val="00A0657C"/>
    <w:rsid w:val="00A14E13"/>
    <w:rsid w:val="00A20F45"/>
    <w:rsid w:val="00A373D2"/>
    <w:rsid w:val="00A44C9E"/>
    <w:rsid w:val="00A5182E"/>
    <w:rsid w:val="00A6362E"/>
    <w:rsid w:val="00A91CF5"/>
    <w:rsid w:val="00AA0E47"/>
    <w:rsid w:val="00B061E5"/>
    <w:rsid w:val="00B33E33"/>
    <w:rsid w:val="00B63F4D"/>
    <w:rsid w:val="00BA72A6"/>
    <w:rsid w:val="00BD003A"/>
    <w:rsid w:val="00C336D9"/>
    <w:rsid w:val="00C339F1"/>
    <w:rsid w:val="00C736CF"/>
    <w:rsid w:val="00C95F43"/>
    <w:rsid w:val="00CA65C7"/>
    <w:rsid w:val="00D47397"/>
    <w:rsid w:val="00D5706D"/>
    <w:rsid w:val="00D62F3F"/>
    <w:rsid w:val="00D73BF9"/>
    <w:rsid w:val="00D91A99"/>
    <w:rsid w:val="00DA1EB8"/>
    <w:rsid w:val="00DB68B0"/>
    <w:rsid w:val="00DE70FA"/>
    <w:rsid w:val="00E26E85"/>
    <w:rsid w:val="00E674FE"/>
    <w:rsid w:val="00EF2018"/>
    <w:rsid w:val="00FF3267"/>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D6E"/>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uiPriority w:val="99"/>
    <w:unhideWhenUsed/>
    <w:rsid w:val="009B552B"/>
    <w:pPr>
      <w:tabs>
        <w:tab w:val="center" w:pos="4252"/>
        <w:tab w:val="right" w:pos="8504"/>
      </w:tabs>
      <w:snapToGrid w:val="0"/>
    </w:pPr>
  </w:style>
  <w:style w:type="character" w:customStyle="1" w:styleId="a4">
    <w:name w:val="ヘッダー (文字)"/>
    <w:basedOn w:val="a0"/>
    <w:link w:val="a3"/>
    <w:uiPriority w:val="99"/>
    <w:rsid w:val="009B552B"/>
  </w:style>
  <w:style w:type="paragraph" w:styleId="a5">
    <w:name w:val="footer"/>
    <w:basedOn w:val="a"/>
    <w:link w:val="a6"/>
    <w:uiPriority w:val="99"/>
    <w:unhideWhenUsed/>
    <w:rsid w:val="009B552B"/>
    <w:pPr>
      <w:tabs>
        <w:tab w:val="center" w:pos="4252"/>
        <w:tab w:val="right" w:pos="8504"/>
      </w:tabs>
      <w:snapToGrid w:val="0"/>
    </w:pPr>
  </w:style>
  <w:style w:type="character" w:customStyle="1" w:styleId="a6">
    <w:name w:val="フッター (文字)"/>
    <w:basedOn w:val="a0"/>
    <w:link w:val="a5"/>
    <w:uiPriority w:val="99"/>
    <w:rsid w:val="009B552B"/>
  </w:style>
  <w:style w:type="paragraph" w:styleId="a7">
    <w:name w:val="Balloon Text"/>
    <w:basedOn w:val="a"/>
    <w:link w:val="a8"/>
    <w:uiPriority w:val="99"/>
    <w:semiHidden/>
    <w:unhideWhenUsed/>
    <w:rsid w:val="00E26E8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6E8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552B"/>
    <w:pPr>
      <w:tabs>
        <w:tab w:val="center" w:pos="4252"/>
        <w:tab w:val="right" w:pos="8504"/>
      </w:tabs>
      <w:snapToGrid w:val="0"/>
    </w:pPr>
  </w:style>
  <w:style w:type="character" w:customStyle="1" w:styleId="a4">
    <w:name w:val="ヘッダー (文字)"/>
    <w:basedOn w:val="a0"/>
    <w:link w:val="a3"/>
    <w:uiPriority w:val="99"/>
    <w:rsid w:val="009B552B"/>
  </w:style>
  <w:style w:type="paragraph" w:styleId="a5">
    <w:name w:val="footer"/>
    <w:basedOn w:val="a"/>
    <w:link w:val="a6"/>
    <w:uiPriority w:val="99"/>
    <w:unhideWhenUsed/>
    <w:rsid w:val="009B552B"/>
    <w:pPr>
      <w:tabs>
        <w:tab w:val="center" w:pos="4252"/>
        <w:tab w:val="right" w:pos="8504"/>
      </w:tabs>
      <w:snapToGrid w:val="0"/>
    </w:pPr>
  </w:style>
  <w:style w:type="character" w:customStyle="1" w:styleId="a6">
    <w:name w:val="フッター (文字)"/>
    <w:basedOn w:val="a0"/>
    <w:link w:val="a5"/>
    <w:uiPriority w:val="99"/>
    <w:rsid w:val="009B552B"/>
  </w:style>
  <w:style w:type="paragraph" w:styleId="a7">
    <w:name w:val="Balloon Text"/>
    <w:basedOn w:val="a"/>
    <w:link w:val="a8"/>
    <w:uiPriority w:val="99"/>
    <w:semiHidden/>
    <w:unhideWhenUsed/>
    <w:rsid w:val="00E26E8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6E85"/>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1660</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kAJIYAMA</dc:creator>
  <cp:lastModifiedBy>マエキタ ミヤコ</cp:lastModifiedBy>
  <cp:revision>2</cp:revision>
  <dcterms:created xsi:type="dcterms:W3CDTF">2011-11-30T02:40:00Z</dcterms:created>
  <dcterms:modified xsi:type="dcterms:W3CDTF">2011-11-30T02:40:00Z</dcterms:modified>
</cp:coreProperties>
</file>